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D057A" w14:textId="1FC3AD70" w:rsidR="0043367A" w:rsidRDefault="000E66B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2754547A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657475" cy="1800225"/>
                <wp:effectExtent l="0" t="0" r="952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5D0F5" w14:textId="7AABCB71" w:rsidR="00CB03A4" w:rsidRPr="00CB03A4" w:rsidRDefault="00CB03A4" w:rsidP="00CB03A4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CB03A4">
                              <w:rPr>
                                <w:b/>
                                <w:sz w:val="28"/>
                                <w:szCs w:val="20"/>
                              </w:rPr>
                              <w:t>О внесени</w:t>
                            </w:r>
                            <w:r w:rsidR="00FC0939">
                              <w:rPr>
                                <w:b/>
                                <w:sz w:val="28"/>
                                <w:szCs w:val="20"/>
                              </w:rPr>
                              <w:t>и</w:t>
                            </w:r>
                            <w:r w:rsidRPr="00CB03A4">
                              <w:rPr>
                                <w:b/>
                                <w:sz w:val="28"/>
                                <w:szCs w:val="20"/>
                              </w:rPr>
                              <w:t xml:space="preserve"> изменений </w:t>
                            </w:r>
                            <w:r w:rsidR="00FC0939">
                              <w:rPr>
                                <w:b/>
                                <w:sz w:val="28"/>
                                <w:szCs w:val="20"/>
                              </w:rPr>
                              <w:t xml:space="preserve">                </w:t>
                            </w:r>
                            <w:r w:rsidRPr="00CB03A4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в </w:t>
                            </w:r>
                            <w:r w:rsidR="00FC0939">
                              <w:rPr>
                                <w:b/>
                                <w:sz w:val="28"/>
                                <w:szCs w:val="20"/>
                              </w:rPr>
                              <w:t>м</w:t>
                            </w:r>
                            <w:r w:rsidRPr="00CB03A4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естные нормативы градостроительного проектирования Пермского муниципального округа Пермского края, утвержденные постановлением администрации Пермского муниципального округа Пермского края </w:t>
                            </w:r>
                          </w:p>
                          <w:p w14:paraId="4D9DF04A" w14:textId="77777777" w:rsidR="00CB03A4" w:rsidRPr="00CB03A4" w:rsidRDefault="00CB03A4" w:rsidP="00CB03A4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CB03A4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от 31 июля 2024 г. </w:t>
                            </w:r>
                          </w:p>
                          <w:p w14:paraId="3F1823F2" w14:textId="77777777" w:rsidR="00CB03A4" w:rsidRPr="00CB03A4" w:rsidRDefault="00CB03A4" w:rsidP="00CB03A4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CB03A4">
                              <w:rPr>
                                <w:b/>
                                <w:sz w:val="28"/>
                                <w:szCs w:val="20"/>
                              </w:rPr>
                              <w:t>№ 299-2024-01-05.С-589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5pt;margin-top:229.5pt;width:209.25pt;height:141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" filled="f" stroked="f">
                <v:textbox inset="0,0,0,0">
                  <w:txbxContent>
                    <w:p w14:paraId="0A35D0F5" w14:textId="7AABCB71" w:rsidR="00CB03A4" w:rsidRPr="00CB03A4" w:rsidRDefault="00CB03A4" w:rsidP="00CB03A4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CB03A4">
                        <w:rPr>
                          <w:b/>
                          <w:sz w:val="28"/>
                          <w:szCs w:val="20"/>
                        </w:rPr>
                        <w:t>О внесени</w:t>
                      </w:r>
                      <w:r w:rsidR="00FC0939">
                        <w:rPr>
                          <w:b/>
                          <w:sz w:val="28"/>
                          <w:szCs w:val="20"/>
                        </w:rPr>
                        <w:t>и</w:t>
                      </w:r>
                      <w:r w:rsidRPr="00CB03A4">
                        <w:rPr>
                          <w:b/>
                          <w:sz w:val="28"/>
                          <w:szCs w:val="20"/>
                        </w:rPr>
                        <w:t xml:space="preserve"> изменений </w:t>
                      </w:r>
                      <w:r w:rsidR="00FC0939">
                        <w:rPr>
                          <w:b/>
                          <w:sz w:val="28"/>
                          <w:szCs w:val="20"/>
                        </w:rPr>
                        <w:t xml:space="preserve">                </w:t>
                      </w:r>
                      <w:r w:rsidRPr="00CB03A4">
                        <w:rPr>
                          <w:b/>
                          <w:sz w:val="28"/>
                          <w:szCs w:val="20"/>
                        </w:rPr>
                        <w:t xml:space="preserve">в </w:t>
                      </w:r>
                      <w:r w:rsidR="00FC0939">
                        <w:rPr>
                          <w:b/>
                          <w:sz w:val="28"/>
                          <w:szCs w:val="20"/>
                        </w:rPr>
                        <w:t>м</w:t>
                      </w:r>
                      <w:r w:rsidRPr="00CB03A4">
                        <w:rPr>
                          <w:b/>
                          <w:sz w:val="28"/>
                          <w:szCs w:val="20"/>
                        </w:rPr>
                        <w:t xml:space="preserve">естные нормативы градостроительного проектирования Пермского муниципального округа Пермского края, утвержденные постановлением администрации Пермского муниципального округа Пермского края </w:t>
                      </w:r>
                    </w:p>
                    <w:p w14:paraId="4D9DF04A" w14:textId="77777777" w:rsidR="00CB03A4" w:rsidRPr="00CB03A4" w:rsidRDefault="00CB03A4" w:rsidP="00CB03A4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CB03A4">
                        <w:rPr>
                          <w:b/>
                          <w:sz w:val="28"/>
                          <w:szCs w:val="20"/>
                        </w:rPr>
                        <w:t xml:space="preserve">от 31 июля 2024 г. </w:t>
                      </w:r>
                    </w:p>
                    <w:p w14:paraId="3F1823F2" w14:textId="77777777" w:rsidR="00CB03A4" w:rsidRPr="00CB03A4" w:rsidRDefault="00CB03A4" w:rsidP="00CB03A4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CB03A4">
                        <w:rPr>
                          <w:b/>
                          <w:sz w:val="28"/>
                          <w:szCs w:val="20"/>
                        </w:rPr>
                        <w:t>№ 299-2024-01-05.С-589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11489D3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A28EF" id="Text Box 2" o:spid="_x0000_s1027" type="#_x0000_t202" style="position:absolute;left:0;text-align:left;margin-left:416.3pt;margin-top:178.65pt;width:100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zfsg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" filled="f" stroked="f">
                <v:textbox inset="0,0,0,0">
                  <w:txbxContent>
                    <w:p w14:paraId="4289A44E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5D5882" w14:textId="77777777" w:rsidR="0043367A" w:rsidRPr="0043367A" w:rsidRDefault="0043367A" w:rsidP="0043367A"/>
    <w:p w14:paraId="3DE856CB" w14:textId="77777777" w:rsidR="0043367A" w:rsidRPr="0043367A" w:rsidRDefault="0043367A" w:rsidP="0043367A"/>
    <w:p w14:paraId="3042A2DA" w14:textId="77777777" w:rsidR="0043367A" w:rsidRPr="0043367A" w:rsidRDefault="0043367A" w:rsidP="0043367A"/>
    <w:p w14:paraId="30E15EAF" w14:textId="2428B6BC" w:rsidR="00CB03A4" w:rsidRDefault="00CB03A4" w:rsidP="0043367A"/>
    <w:p w14:paraId="6CC46C32" w14:textId="77777777" w:rsidR="00CB03A4" w:rsidRPr="00CB03A4" w:rsidRDefault="00CB03A4" w:rsidP="00CB03A4"/>
    <w:p w14:paraId="755BB1C3" w14:textId="77777777" w:rsidR="00CB03A4" w:rsidRPr="00CB03A4" w:rsidRDefault="00CB03A4" w:rsidP="00CB03A4"/>
    <w:p w14:paraId="211661E2" w14:textId="77777777" w:rsidR="00CB03A4" w:rsidRPr="00CB03A4" w:rsidRDefault="00CB03A4" w:rsidP="00CB03A4"/>
    <w:p w14:paraId="5D6BC06D" w14:textId="71D54413" w:rsidR="00CB03A4" w:rsidRPr="00CB03A4" w:rsidRDefault="00CB03A4" w:rsidP="00CB03A4">
      <w:pPr>
        <w:keepNext/>
        <w:suppressAutoHyphens/>
        <w:spacing w:line="360" w:lineRule="exact"/>
        <w:ind w:firstLine="709"/>
        <w:jc w:val="both"/>
        <w:outlineLvl w:val="0"/>
        <w:rPr>
          <w:sz w:val="28"/>
          <w:szCs w:val="28"/>
        </w:rPr>
      </w:pPr>
      <w:r w:rsidRPr="00CB03A4">
        <w:rPr>
          <w:sz w:val="28"/>
          <w:szCs w:val="28"/>
        </w:rPr>
        <w:t xml:space="preserve">В соответствии со статьей 29.4 Градостроительного кодекса Российской Федерации, пунктом 26 части 1 статьи 16 Федерального закона от 06 октября 2003 г. № 131-ФЗ «Об общих принципах организации местного самоуправления в Российской Федерации», </w:t>
      </w:r>
      <w:r w:rsidR="00FC0939" w:rsidRPr="00FC0939">
        <w:rPr>
          <w:sz w:val="28"/>
          <w:szCs w:val="28"/>
        </w:rPr>
        <w:t>пунктом 29 части 1 статьи 5, пунктом 6 части 2 статьи 30 Устава Пермского муниципального округа Пермского края</w:t>
      </w:r>
      <w:r w:rsidR="00FC0939">
        <w:rPr>
          <w:sz w:val="28"/>
          <w:szCs w:val="28"/>
        </w:rPr>
        <w:t>,</w:t>
      </w:r>
      <w:r w:rsidR="00FC0939" w:rsidRPr="00FC0939">
        <w:rPr>
          <w:sz w:val="28"/>
          <w:szCs w:val="28"/>
        </w:rPr>
        <w:t xml:space="preserve"> </w:t>
      </w:r>
      <w:r w:rsidRPr="00CB03A4">
        <w:rPr>
          <w:sz w:val="28"/>
          <w:szCs w:val="28"/>
        </w:rPr>
        <w:t>раздел</w:t>
      </w:r>
      <w:r w:rsidR="00FC0939">
        <w:rPr>
          <w:sz w:val="28"/>
          <w:szCs w:val="28"/>
        </w:rPr>
        <w:t>ом</w:t>
      </w:r>
      <w:r w:rsidRPr="00CB03A4">
        <w:rPr>
          <w:sz w:val="28"/>
          <w:szCs w:val="28"/>
        </w:rPr>
        <w:t xml:space="preserve"> </w:t>
      </w:r>
      <w:r w:rsidRPr="00CB03A4">
        <w:rPr>
          <w:sz w:val="28"/>
          <w:szCs w:val="28"/>
          <w:lang w:val="en-US"/>
        </w:rPr>
        <w:t>III</w:t>
      </w:r>
      <w:r w:rsidRPr="00CB03A4">
        <w:rPr>
          <w:sz w:val="28"/>
          <w:szCs w:val="28"/>
        </w:rPr>
        <w:t xml:space="preserve"> Порядка подготовки и утверждения местных нормативов градостроительного проектирования в</w:t>
      </w:r>
      <w:r w:rsidR="00FC0939">
        <w:rPr>
          <w:sz w:val="28"/>
          <w:szCs w:val="28"/>
        </w:rPr>
        <w:t xml:space="preserve"> </w:t>
      </w:r>
      <w:r w:rsidRPr="00CB03A4">
        <w:rPr>
          <w:sz w:val="28"/>
          <w:szCs w:val="28"/>
        </w:rPr>
        <w:t xml:space="preserve">Пермском муниципальном округе Пермского края и внесения в них изменений, утвержденного решением Думы Пермского муниципального округа Пермского края от 27 апреля 2023 г. № 162 </w:t>
      </w:r>
    </w:p>
    <w:p w14:paraId="09C20B77" w14:textId="77777777" w:rsidR="00CB03A4" w:rsidRPr="00CB03A4" w:rsidRDefault="00CB03A4" w:rsidP="00CB03A4">
      <w:pPr>
        <w:keepNext/>
        <w:suppressAutoHyphens/>
        <w:spacing w:line="360" w:lineRule="exact"/>
        <w:ind w:firstLine="709"/>
        <w:jc w:val="both"/>
        <w:outlineLvl w:val="0"/>
        <w:rPr>
          <w:szCs w:val="20"/>
        </w:rPr>
      </w:pPr>
      <w:r w:rsidRPr="00CB03A4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743E7CFD" w14:textId="5443B52D" w:rsidR="00CB03A4" w:rsidRPr="00CB03A4" w:rsidRDefault="00CB03A4" w:rsidP="00CB03A4">
      <w:pPr>
        <w:keepNext/>
        <w:tabs>
          <w:tab w:val="left" w:pos="993"/>
        </w:tabs>
        <w:suppressAutoHyphens/>
        <w:spacing w:line="360" w:lineRule="exact"/>
        <w:ind w:firstLine="709"/>
        <w:jc w:val="both"/>
        <w:outlineLvl w:val="0"/>
        <w:rPr>
          <w:sz w:val="28"/>
          <w:szCs w:val="28"/>
        </w:rPr>
      </w:pPr>
      <w:r w:rsidRPr="00CB03A4">
        <w:rPr>
          <w:sz w:val="28"/>
          <w:szCs w:val="28"/>
        </w:rPr>
        <w:t>1.  </w:t>
      </w:r>
      <w:r w:rsidR="00FC0939">
        <w:rPr>
          <w:sz w:val="28"/>
          <w:szCs w:val="28"/>
        </w:rPr>
        <w:t>Внести</w:t>
      </w:r>
      <w:r w:rsidRPr="00CB03A4">
        <w:rPr>
          <w:sz w:val="28"/>
          <w:szCs w:val="28"/>
        </w:rPr>
        <w:t xml:space="preserve"> в местные нормативы градостроительного проектирования</w:t>
      </w:r>
      <w:r w:rsidRPr="00CB03A4">
        <w:rPr>
          <w:szCs w:val="28"/>
        </w:rPr>
        <w:t xml:space="preserve"> </w:t>
      </w:r>
      <w:r w:rsidRPr="00CB03A4">
        <w:rPr>
          <w:sz w:val="28"/>
          <w:szCs w:val="28"/>
        </w:rPr>
        <w:t>Пермского муниципального округа Пермского края, утвержденные постановлением администрации Пермского   муниципального округа Пермского края от 31 июля 2024 г. № 299</w:t>
      </w:r>
      <w:r w:rsidRPr="00CB03A4">
        <w:rPr>
          <w:sz w:val="28"/>
          <w:szCs w:val="28"/>
        </w:rPr>
        <w:noBreakHyphen/>
        <w:t>2024-01</w:t>
      </w:r>
      <w:r w:rsidRPr="00CB03A4">
        <w:rPr>
          <w:sz w:val="28"/>
          <w:szCs w:val="28"/>
        </w:rPr>
        <w:noBreakHyphen/>
        <w:t>05.С</w:t>
      </w:r>
      <w:r w:rsidRPr="00CB03A4">
        <w:rPr>
          <w:sz w:val="28"/>
          <w:szCs w:val="28"/>
        </w:rPr>
        <w:noBreakHyphen/>
        <w:t>589</w:t>
      </w:r>
      <w:r w:rsidR="00DB3293">
        <w:rPr>
          <w:sz w:val="28"/>
          <w:szCs w:val="28"/>
        </w:rPr>
        <w:t xml:space="preserve"> (в редакции от 17 октября 2024 г. № 299-2024-01-05.С-837)</w:t>
      </w:r>
      <w:r w:rsidR="00FC0939">
        <w:rPr>
          <w:sz w:val="28"/>
          <w:szCs w:val="28"/>
        </w:rPr>
        <w:t xml:space="preserve">, </w:t>
      </w:r>
      <w:r w:rsidR="00FC0939" w:rsidRPr="00FC0939">
        <w:rPr>
          <w:sz w:val="28"/>
          <w:szCs w:val="28"/>
        </w:rPr>
        <w:t>изменения согласно приложению к настоящему постановлению.</w:t>
      </w:r>
    </w:p>
    <w:p w14:paraId="366698B7" w14:textId="77777777" w:rsidR="00FC0939" w:rsidRPr="00FC0939" w:rsidRDefault="00CB03A4" w:rsidP="00FC0939">
      <w:pPr>
        <w:spacing w:line="360" w:lineRule="exact"/>
        <w:ind w:firstLine="709"/>
        <w:jc w:val="both"/>
        <w:rPr>
          <w:sz w:val="28"/>
          <w:szCs w:val="28"/>
        </w:rPr>
      </w:pPr>
      <w:r w:rsidRPr="00CB03A4">
        <w:rPr>
          <w:sz w:val="28"/>
          <w:szCs w:val="28"/>
        </w:rPr>
        <w:t xml:space="preserve">2.  Управлению архитектуры и градостроительства администрации Пермского муниципального округа Пермского края обеспечить </w:t>
      </w:r>
      <w:r w:rsidR="00FC0939" w:rsidRPr="00FC0939">
        <w:rPr>
          <w:sz w:val="28"/>
          <w:szCs w:val="28"/>
        </w:rPr>
        <w:t xml:space="preserve">размещение утвержденных изменений в местные нормативы градостроительного проектирования Пермского муниципального округа Пермского края </w:t>
      </w:r>
      <w:r w:rsidR="00FC0939" w:rsidRPr="00FC0939">
        <w:rPr>
          <w:sz w:val="28"/>
          <w:szCs w:val="28"/>
        </w:rPr>
        <w:lastRenderedPageBreak/>
        <w:t xml:space="preserve">в  федеральной государственной информационной системе территориального планирования в срок, не превышающий пяти дней со дня их утверждения. </w:t>
      </w:r>
    </w:p>
    <w:p w14:paraId="74D394B2" w14:textId="1CB1A6E8" w:rsidR="00CB03A4" w:rsidRPr="00CB03A4" w:rsidRDefault="00CB03A4" w:rsidP="00CB03A4">
      <w:pPr>
        <w:spacing w:line="360" w:lineRule="exact"/>
        <w:ind w:firstLine="709"/>
        <w:jc w:val="both"/>
        <w:rPr>
          <w:sz w:val="28"/>
          <w:szCs w:val="28"/>
        </w:rPr>
      </w:pPr>
      <w:r w:rsidRPr="00CB03A4">
        <w:rPr>
          <w:sz w:val="28"/>
          <w:szCs w:val="28"/>
        </w:rPr>
        <w:t>3.  </w:t>
      </w:r>
      <w:r w:rsidR="00EA3C51" w:rsidRPr="00D70319">
        <w:rPr>
          <w:sz w:val="28"/>
          <w:szCs w:val="20"/>
        </w:rPr>
        <w:t xml:space="preserve">Настоящее постановление опубликовать в </w:t>
      </w:r>
      <w:r w:rsidR="00FC0939" w:rsidRPr="00FC0939">
        <w:rPr>
          <w:bCs/>
          <w:sz w:val="28"/>
          <w:szCs w:val="28"/>
        </w:rPr>
        <w:t>бюллетене муниципального образования «Пермский муниципальный округ»</w:t>
      </w:r>
      <w:r w:rsidR="00FC0939">
        <w:rPr>
          <w:bCs/>
          <w:sz w:val="28"/>
          <w:szCs w:val="28"/>
        </w:rPr>
        <w:t xml:space="preserve"> </w:t>
      </w:r>
      <w:r w:rsidR="00EA3C51" w:rsidRPr="00D70319">
        <w:rPr>
          <w:sz w:val="28"/>
          <w:szCs w:val="20"/>
        </w:rPr>
        <w:t xml:space="preserve">и разместить на официальном </w:t>
      </w:r>
      <w:r w:rsidR="00EA3C51" w:rsidRPr="00D70319">
        <w:rPr>
          <w:sz w:val="28"/>
          <w:szCs w:val="28"/>
        </w:rPr>
        <w:t>сайте Пермского муниципального округа в информационно-телекоммуникационной сети «Интернет» (www.perm</w:t>
      </w:r>
      <w:r w:rsidR="00EA3C51" w:rsidRPr="00D70319">
        <w:rPr>
          <w:sz w:val="28"/>
          <w:szCs w:val="28"/>
          <w:lang w:val="en-US"/>
        </w:rPr>
        <w:t>okrug</w:t>
      </w:r>
      <w:r w:rsidR="00EA3C51" w:rsidRPr="00D70319">
        <w:rPr>
          <w:sz w:val="28"/>
          <w:szCs w:val="28"/>
        </w:rPr>
        <w:t>.ru).</w:t>
      </w:r>
    </w:p>
    <w:p w14:paraId="41F5E658" w14:textId="19203F66" w:rsidR="00D70319" w:rsidRDefault="00CB03A4" w:rsidP="00CB03A4">
      <w:pPr>
        <w:spacing w:line="360" w:lineRule="exact"/>
        <w:ind w:firstLine="709"/>
        <w:jc w:val="both"/>
        <w:rPr>
          <w:sz w:val="28"/>
          <w:szCs w:val="28"/>
        </w:rPr>
      </w:pPr>
      <w:r w:rsidRPr="00CB03A4">
        <w:rPr>
          <w:sz w:val="28"/>
          <w:szCs w:val="28"/>
        </w:rPr>
        <w:t>4.  </w:t>
      </w:r>
      <w:r w:rsidR="00EA3C51" w:rsidRPr="00CB03A4">
        <w:rPr>
          <w:sz w:val="28"/>
          <w:szCs w:val="28"/>
        </w:rPr>
        <w:t xml:space="preserve">Настоящее постановление вступает в силу со дня его </w:t>
      </w:r>
      <w:r w:rsidR="00FC0939" w:rsidRPr="00FC0939">
        <w:rPr>
          <w:bCs/>
          <w:sz w:val="28"/>
          <w:szCs w:val="28"/>
          <w:lang w:val="x-none"/>
        </w:rPr>
        <w:t>официального опубликования</w:t>
      </w:r>
      <w:r w:rsidR="00EA3C51" w:rsidRPr="00CB03A4">
        <w:rPr>
          <w:sz w:val="28"/>
          <w:szCs w:val="28"/>
        </w:rPr>
        <w:t>.</w:t>
      </w:r>
    </w:p>
    <w:p w14:paraId="338908BE" w14:textId="77777777" w:rsidR="00CB03A4" w:rsidRPr="00CB03A4" w:rsidRDefault="00CB03A4" w:rsidP="00CB03A4">
      <w:pPr>
        <w:spacing w:line="240" w:lineRule="exact"/>
        <w:ind w:firstLine="709"/>
        <w:jc w:val="both"/>
        <w:rPr>
          <w:sz w:val="28"/>
          <w:szCs w:val="28"/>
        </w:rPr>
      </w:pPr>
    </w:p>
    <w:p w14:paraId="2B2133F8" w14:textId="77777777" w:rsidR="00CB03A4" w:rsidRPr="00CB03A4" w:rsidRDefault="00CB03A4" w:rsidP="00CB03A4">
      <w:pPr>
        <w:spacing w:line="240" w:lineRule="exact"/>
        <w:ind w:firstLine="709"/>
        <w:jc w:val="both"/>
        <w:rPr>
          <w:sz w:val="28"/>
          <w:szCs w:val="28"/>
        </w:rPr>
      </w:pPr>
    </w:p>
    <w:p w14:paraId="33D38DDB" w14:textId="77777777" w:rsidR="00CB03A4" w:rsidRPr="00CB03A4" w:rsidRDefault="00CB03A4" w:rsidP="00CB03A4">
      <w:pPr>
        <w:spacing w:line="240" w:lineRule="exact"/>
        <w:ind w:firstLine="709"/>
        <w:jc w:val="both"/>
        <w:rPr>
          <w:sz w:val="28"/>
          <w:szCs w:val="28"/>
        </w:rPr>
      </w:pPr>
    </w:p>
    <w:p w14:paraId="55F5DF74" w14:textId="77777777" w:rsidR="00CB03A4" w:rsidRPr="00CB03A4" w:rsidRDefault="00CB03A4" w:rsidP="00CB03A4">
      <w:pPr>
        <w:spacing w:line="240" w:lineRule="exact"/>
        <w:ind w:firstLine="709"/>
        <w:jc w:val="both"/>
        <w:rPr>
          <w:sz w:val="28"/>
          <w:szCs w:val="28"/>
        </w:rPr>
      </w:pPr>
    </w:p>
    <w:p w14:paraId="5576E22D" w14:textId="525D5DA7" w:rsidR="00CB03A4" w:rsidRPr="00CB03A4" w:rsidRDefault="00875E26" w:rsidP="00CB03A4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B03A4" w:rsidRPr="00CB03A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B03A4" w:rsidRPr="00CB03A4">
        <w:rPr>
          <w:sz w:val="28"/>
          <w:szCs w:val="28"/>
        </w:rPr>
        <w:t xml:space="preserve"> муниципального округа                                                           </w:t>
      </w:r>
      <w:r>
        <w:rPr>
          <w:sz w:val="28"/>
          <w:szCs w:val="28"/>
        </w:rPr>
        <w:t>О.Н. Андрианова</w:t>
      </w:r>
    </w:p>
    <w:p w14:paraId="4CCFB436" w14:textId="77777777" w:rsidR="00CB03A4" w:rsidRPr="00CB03A4" w:rsidRDefault="00CB03A4" w:rsidP="00CB03A4">
      <w:pPr>
        <w:ind w:firstLine="709"/>
      </w:pPr>
    </w:p>
    <w:p w14:paraId="2F2AF91A" w14:textId="77777777" w:rsidR="0043367A" w:rsidRDefault="0043367A" w:rsidP="00CB03A4">
      <w:pPr>
        <w:ind w:firstLine="708"/>
      </w:pPr>
    </w:p>
    <w:p w14:paraId="0774DB1C" w14:textId="77777777" w:rsidR="00DB3293" w:rsidRDefault="00DB3293" w:rsidP="00CB03A4">
      <w:pPr>
        <w:ind w:firstLine="708"/>
      </w:pPr>
    </w:p>
    <w:p w14:paraId="29066630" w14:textId="77777777" w:rsidR="00DB3293" w:rsidRDefault="00DB3293" w:rsidP="00CB03A4">
      <w:pPr>
        <w:ind w:firstLine="708"/>
      </w:pPr>
    </w:p>
    <w:p w14:paraId="758B0EEF" w14:textId="77777777" w:rsidR="00DB3293" w:rsidRDefault="00DB3293" w:rsidP="00CB03A4">
      <w:pPr>
        <w:ind w:firstLine="708"/>
      </w:pPr>
    </w:p>
    <w:p w14:paraId="72C8DC4F" w14:textId="77777777" w:rsidR="00DB3293" w:rsidRDefault="00DB3293" w:rsidP="00CB03A4">
      <w:pPr>
        <w:ind w:firstLine="708"/>
      </w:pPr>
    </w:p>
    <w:p w14:paraId="1EB8BBB6" w14:textId="77777777" w:rsidR="00DB3293" w:rsidRDefault="00DB3293" w:rsidP="00CB03A4">
      <w:pPr>
        <w:ind w:firstLine="708"/>
      </w:pPr>
    </w:p>
    <w:p w14:paraId="3005F615" w14:textId="77777777" w:rsidR="00DB3293" w:rsidRDefault="00DB3293" w:rsidP="00CB03A4">
      <w:pPr>
        <w:ind w:firstLine="708"/>
      </w:pPr>
    </w:p>
    <w:p w14:paraId="6FBE499C" w14:textId="77777777" w:rsidR="00DB3293" w:rsidRDefault="00DB3293" w:rsidP="00CB03A4">
      <w:pPr>
        <w:ind w:firstLine="708"/>
      </w:pPr>
    </w:p>
    <w:p w14:paraId="721AD889" w14:textId="77777777" w:rsidR="00DB3293" w:rsidRDefault="00DB3293" w:rsidP="00CB03A4">
      <w:pPr>
        <w:ind w:firstLine="708"/>
      </w:pPr>
    </w:p>
    <w:p w14:paraId="0AF1EB25" w14:textId="77777777" w:rsidR="00DB3293" w:rsidRDefault="00DB3293" w:rsidP="00CB03A4">
      <w:pPr>
        <w:ind w:firstLine="708"/>
      </w:pPr>
    </w:p>
    <w:p w14:paraId="7DD6A927" w14:textId="77777777" w:rsidR="00DB3293" w:rsidRDefault="00DB3293" w:rsidP="00CB03A4">
      <w:pPr>
        <w:ind w:firstLine="708"/>
      </w:pPr>
    </w:p>
    <w:p w14:paraId="2F243EA5" w14:textId="77777777" w:rsidR="00DB3293" w:rsidRDefault="00DB3293" w:rsidP="00CB03A4">
      <w:pPr>
        <w:ind w:firstLine="708"/>
      </w:pPr>
    </w:p>
    <w:p w14:paraId="1C8414FD" w14:textId="77777777" w:rsidR="00DB3293" w:rsidRDefault="00DB3293" w:rsidP="00CB03A4">
      <w:pPr>
        <w:ind w:firstLine="708"/>
      </w:pPr>
    </w:p>
    <w:p w14:paraId="1225E79C" w14:textId="77777777" w:rsidR="00DB3293" w:rsidRDefault="00DB3293" w:rsidP="00CB03A4">
      <w:pPr>
        <w:ind w:firstLine="708"/>
      </w:pPr>
    </w:p>
    <w:p w14:paraId="5332F9E7" w14:textId="77777777" w:rsidR="00DB3293" w:rsidRDefault="00DB3293" w:rsidP="00CB03A4">
      <w:pPr>
        <w:ind w:firstLine="708"/>
      </w:pPr>
    </w:p>
    <w:p w14:paraId="65A9EF87" w14:textId="77777777" w:rsidR="00DB3293" w:rsidRDefault="00DB3293" w:rsidP="00CB03A4">
      <w:pPr>
        <w:ind w:firstLine="708"/>
      </w:pPr>
    </w:p>
    <w:p w14:paraId="4356FB5D" w14:textId="77777777" w:rsidR="00DB3293" w:rsidRDefault="00DB3293" w:rsidP="00CB03A4">
      <w:pPr>
        <w:ind w:firstLine="708"/>
      </w:pPr>
    </w:p>
    <w:p w14:paraId="7AF5F925" w14:textId="77777777" w:rsidR="00DB3293" w:rsidRDefault="00DB3293" w:rsidP="00CB03A4">
      <w:pPr>
        <w:ind w:firstLine="708"/>
      </w:pPr>
    </w:p>
    <w:p w14:paraId="496402E4" w14:textId="77777777" w:rsidR="00DB3293" w:rsidRDefault="00DB3293" w:rsidP="00CB03A4">
      <w:pPr>
        <w:ind w:firstLine="708"/>
      </w:pPr>
    </w:p>
    <w:p w14:paraId="1CCFC7D0" w14:textId="77777777" w:rsidR="00DB3293" w:rsidRDefault="00DB3293" w:rsidP="00CB03A4">
      <w:pPr>
        <w:ind w:firstLine="708"/>
      </w:pPr>
    </w:p>
    <w:p w14:paraId="6A312803" w14:textId="77777777" w:rsidR="00DB3293" w:rsidRDefault="00DB3293" w:rsidP="00CB03A4">
      <w:pPr>
        <w:ind w:firstLine="708"/>
      </w:pPr>
    </w:p>
    <w:p w14:paraId="7AD8F6CB" w14:textId="77777777" w:rsidR="00DB3293" w:rsidRDefault="00DB3293" w:rsidP="00CB03A4">
      <w:pPr>
        <w:ind w:firstLine="708"/>
      </w:pPr>
    </w:p>
    <w:p w14:paraId="7080C5AD" w14:textId="77777777" w:rsidR="00DB3293" w:rsidRDefault="00DB3293" w:rsidP="00CB03A4">
      <w:pPr>
        <w:ind w:firstLine="708"/>
      </w:pPr>
    </w:p>
    <w:p w14:paraId="172C6879" w14:textId="77777777" w:rsidR="00DB3293" w:rsidRDefault="00DB3293" w:rsidP="00CB03A4">
      <w:pPr>
        <w:ind w:firstLine="708"/>
      </w:pPr>
    </w:p>
    <w:p w14:paraId="1DB0AFB8" w14:textId="77777777" w:rsidR="00DB3293" w:rsidRDefault="00DB3293" w:rsidP="00CB03A4">
      <w:pPr>
        <w:ind w:firstLine="708"/>
      </w:pPr>
    </w:p>
    <w:p w14:paraId="1E51DD71" w14:textId="77777777" w:rsidR="00DB3293" w:rsidRDefault="00DB3293" w:rsidP="00CB03A4">
      <w:pPr>
        <w:ind w:firstLine="708"/>
      </w:pPr>
    </w:p>
    <w:p w14:paraId="45A90959" w14:textId="77777777" w:rsidR="00DB3293" w:rsidRDefault="00DB3293" w:rsidP="00CB03A4">
      <w:pPr>
        <w:ind w:firstLine="708"/>
      </w:pPr>
    </w:p>
    <w:p w14:paraId="00D8783F" w14:textId="77777777" w:rsidR="00DB3293" w:rsidRDefault="00DB3293" w:rsidP="00CB03A4">
      <w:pPr>
        <w:ind w:firstLine="708"/>
      </w:pPr>
    </w:p>
    <w:p w14:paraId="0B89C55B" w14:textId="77777777" w:rsidR="00DB3293" w:rsidRDefault="00DB3293" w:rsidP="00CB03A4">
      <w:pPr>
        <w:ind w:firstLine="708"/>
      </w:pPr>
    </w:p>
    <w:p w14:paraId="3F64FDF0" w14:textId="77777777" w:rsidR="00DB3293" w:rsidRDefault="00DB3293" w:rsidP="00CB03A4">
      <w:pPr>
        <w:ind w:firstLine="708"/>
      </w:pPr>
    </w:p>
    <w:p w14:paraId="206EC947" w14:textId="77777777" w:rsidR="00DB3293" w:rsidRDefault="00DB3293" w:rsidP="00CB03A4">
      <w:pPr>
        <w:ind w:firstLine="708"/>
      </w:pPr>
    </w:p>
    <w:p w14:paraId="552C65EF" w14:textId="77777777" w:rsidR="00DB3293" w:rsidRDefault="00DB3293" w:rsidP="00CB03A4">
      <w:pPr>
        <w:ind w:firstLine="708"/>
      </w:pPr>
    </w:p>
    <w:p w14:paraId="234F640F" w14:textId="77777777" w:rsidR="00DB3293" w:rsidRDefault="00DB3293" w:rsidP="00CB03A4">
      <w:pPr>
        <w:ind w:firstLine="708"/>
      </w:pPr>
    </w:p>
    <w:p w14:paraId="37BE4BF2" w14:textId="77777777" w:rsidR="00DB3293" w:rsidRDefault="00DB3293" w:rsidP="00CB03A4">
      <w:pPr>
        <w:ind w:firstLine="708"/>
      </w:pPr>
    </w:p>
    <w:p w14:paraId="1A745B1B" w14:textId="77777777" w:rsidR="00DB3293" w:rsidRDefault="00DB3293" w:rsidP="00CB03A4">
      <w:pPr>
        <w:ind w:firstLine="708"/>
      </w:pPr>
    </w:p>
    <w:p w14:paraId="7CD7ECA0" w14:textId="77777777" w:rsidR="00DB3293" w:rsidRDefault="00DB3293" w:rsidP="00CB03A4">
      <w:pPr>
        <w:ind w:firstLine="708"/>
      </w:pPr>
    </w:p>
    <w:p w14:paraId="029DC3D2" w14:textId="77777777" w:rsidR="00DB3293" w:rsidRDefault="00DB3293" w:rsidP="00CB03A4">
      <w:pPr>
        <w:ind w:firstLine="708"/>
      </w:pPr>
    </w:p>
    <w:p w14:paraId="7DD8AEAE" w14:textId="77777777" w:rsidR="00DB3293" w:rsidRPr="00DB3293" w:rsidRDefault="00DB3293" w:rsidP="00DB3293">
      <w:pPr>
        <w:tabs>
          <w:tab w:val="left" w:pos="3544"/>
        </w:tabs>
        <w:spacing w:line="240" w:lineRule="exact"/>
        <w:ind w:left="5670"/>
        <w:rPr>
          <w:sz w:val="28"/>
          <w:szCs w:val="28"/>
        </w:rPr>
      </w:pPr>
      <w:r w:rsidRPr="00DB3293">
        <w:rPr>
          <w:sz w:val="28"/>
          <w:szCs w:val="28"/>
        </w:rPr>
        <w:lastRenderedPageBreak/>
        <w:t>Приложение</w:t>
      </w:r>
    </w:p>
    <w:p w14:paraId="7CB24A62" w14:textId="77777777" w:rsidR="00DB3293" w:rsidRPr="00DB3293" w:rsidRDefault="00DB3293" w:rsidP="00DB3293">
      <w:pPr>
        <w:tabs>
          <w:tab w:val="left" w:pos="3544"/>
        </w:tabs>
        <w:spacing w:line="240" w:lineRule="exact"/>
        <w:ind w:left="5670"/>
        <w:rPr>
          <w:sz w:val="28"/>
          <w:szCs w:val="28"/>
        </w:rPr>
      </w:pPr>
      <w:r w:rsidRPr="00DB3293">
        <w:rPr>
          <w:sz w:val="28"/>
          <w:szCs w:val="28"/>
        </w:rPr>
        <w:t>к постановлению администрации Пермского муниципального округа Пермского края</w:t>
      </w:r>
    </w:p>
    <w:p w14:paraId="5EDC977F" w14:textId="77777777" w:rsidR="00DB3293" w:rsidRPr="00DB3293" w:rsidRDefault="00DB3293" w:rsidP="00DB3293">
      <w:pPr>
        <w:tabs>
          <w:tab w:val="left" w:pos="3544"/>
        </w:tabs>
        <w:spacing w:line="240" w:lineRule="exact"/>
        <w:ind w:left="5670"/>
        <w:rPr>
          <w:sz w:val="28"/>
          <w:szCs w:val="28"/>
        </w:rPr>
      </w:pPr>
      <w:r w:rsidRPr="00DB3293">
        <w:rPr>
          <w:sz w:val="28"/>
          <w:szCs w:val="28"/>
        </w:rPr>
        <w:t>от                               №</w:t>
      </w:r>
    </w:p>
    <w:p w14:paraId="4FACD3C1" w14:textId="77777777" w:rsidR="00DB3293" w:rsidRPr="00DB3293" w:rsidRDefault="00DB3293" w:rsidP="00DB3293">
      <w:pPr>
        <w:tabs>
          <w:tab w:val="left" w:pos="3544"/>
        </w:tabs>
        <w:spacing w:line="240" w:lineRule="exact"/>
        <w:ind w:left="5670"/>
        <w:rPr>
          <w:sz w:val="28"/>
          <w:szCs w:val="28"/>
        </w:rPr>
      </w:pPr>
    </w:p>
    <w:p w14:paraId="34446D2E" w14:textId="77777777" w:rsidR="00DB3293" w:rsidRPr="00DB3293" w:rsidRDefault="00DB3293" w:rsidP="00DB3293">
      <w:pPr>
        <w:tabs>
          <w:tab w:val="left" w:pos="3544"/>
        </w:tabs>
        <w:spacing w:line="240" w:lineRule="exact"/>
        <w:ind w:right="-79" w:firstLine="720"/>
        <w:jc w:val="right"/>
      </w:pPr>
    </w:p>
    <w:p w14:paraId="401D3DED" w14:textId="77777777" w:rsidR="00DB3293" w:rsidRPr="00DB3293" w:rsidRDefault="00DB3293" w:rsidP="00DB3293">
      <w:pPr>
        <w:spacing w:after="120" w:line="240" w:lineRule="exact"/>
        <w:jc w:val="center"/>
        <w:rPr>
          <w:b/>
          <w:sz w:val="28"/>
          <w:szCs w:val="28"/>
        </w:rPr>
      </w:pPr>
      <w:r w:rsidRPr="00DB3293">
        <w:rPr>
          <w:b/>
          <w:sz w:val="28"/>
          <w:szCs w:val="28"/>
        </w:rPr>
        <w:t xml:space="preserve">ИЗМЕНЕНИЯ, </w:t>
      </w:r>
    </w:p>
    <w:p w14:paraId="3CDD7A20" w14:textId="77777777" w:rsidR="00DB3293" w:rsidRPr="00DB3293" w:rsidRDefault="00DB3293" w:rsidP="00DB3293">
      <w:pPr>
        <w:spacing w:line="240" w:lineRule="exact"/>
        <w:jc w:val="center"/>
        <w:rPr>
          <w:b/>
          <w:sz w:val="28"/>
          <w:szCs w:val="28"/>
        </w:rPr>
      </w:pPr>
      <w:r w:rsidRPr="00DB3293">
        <w:rPr>
          <w:b/>
          <w:sz w:val="28"/>
          <w:szCs w:val="28"/>
        </w:rPr>
        <w:t xml:space="preserve">которые вносятся в местные нормативы градостроительного проектирования Пермского муниципального округа Пермского края, утвержденные постановлением администрации Пермского муниципального округа Пермского края </w:t>
      </w:r>
    </w:p>
    <w:p w14:paraId="17A2ECFA" w14:textId="77777777" w:rsidR="00DB3293" w:rsidRPr="00DB3293" w:rsidRDefault="00DB3293" w:rsidP="00DB3293">
      <w:pPr>
        <w:spacing w:line="240" w:lineRule="exact"/>
        <w:jc w:val="center"/>
        <w:rPr>
          <w:rFonts w:ascii="Calibri" w:eastAsia="Calibri" w:hAnsi="Calibri" w:cs="Calibri"/>
          <w:sz w:val="28"/>
          <w:szCs w:val="28"/>
        </w:rPr>
      </w:pPr>
      <w:r w:rsidRPr="00DB3293">
        <w:rPr>
          <w:b/>
          <w:sz w:val="28"/>
          <w:szCs w:val="28"/>
        </w:rPr>
        <w:t>от 31 июля 2024 г. № 299-2024-01-05.С-589</w:t>
      </w:r>
    </w:p>
    <w:p w14:paraId="6069F402" w14:textId="77777777" w:rsidR="00DB3293" w:rsidRPr="00DB3293" w:rsidRDefault="00DB3293" w:rsidP="00DB3293">
      <w:pPr>
        <w:spacing w:line="240" w:lineRule="exact"/>
        <w:rPr>
          <w:rFonts w:ascii="Calibri" w:eastAsia="Calibri" w:hAnsi="Calibri" w:cs="Calibri"/>
          <w:sz w:val="22"/>
          <w:szCs w:val="22"/>
        </w:rPr>
      </w:pPr>
    </w:p>
    <w:p w14:paraId="5BC2CB9D" w14:textId="77777777" w:rsidR="00DB3293" w:rsidRPr="00DB3293" w:rsidRDefault="00DB3293" w:rsidP="00DB3293">
      <w:pPr>
        <w:spacing w:line="240" w:lineRule="exact"/>
        <w:rPr>
          <w:rFonts w:ascii="Calibri" w:eastAsia="Calibri" w:hAnsi="Calibri" w:cs="Calibri"/>
          <w:sz w:val="22"/>
          <w:szCs w:val="22"/>
        </w:rPr>
      </w:pPr>
    </w:p>
    <w:p w14:paraId="5B0A2C89" w14:textId="4C4847A7" w:rsidR="00DB3293" w:rsidRDefault="00DB3293" w:rsidP="00DB3293">
      <w:pPr>
        <w:spacing w:line="360" w:lineRule="exact"/>
        <w:ind w:firstLine="709"/>
        <w:jc w:val="both"/>
        <w:rPr>
          <w:sz w:val="28"/>
          <w:szCs w:val="28"/>
        </w:rPr>
      </w:pPr>
      <w:r w:rsidRPr="00DB3293">
        <w:rPr>
          <w:sz w:val="28"/>
          <w:szCs w:val="28"/>
        </w:rPr>
        <w:t>1. В пункте 2.</w:t>
      </w:r>
      <w:r w:rsidR="000B5E5B">
        <w:rPr>
          <w:sz w:val="28"/>
          <w:szCs w:val="28"/>
        </w:rPr>
        <w:t>1</w:t>
      </w:r>
      <w:r w:rsidRPr="00DB3293">
        <w:rPr>
          <w:sz w:val="28"/>
          <w:szCs w:val="28"/>
        </w:rPr>
        <w:t xml:space="preserve"> раздела </w:t>
      </w:r>
      <w:r w:rsidRPr="00DB3293">
        <w:rPr>
          <w:sz w:val="28"/>
          <w:szCs w:val="28"/>
          <w:lang w:val="en-US"/>
        </w:rPr>
        <w:t>I</w:t>
      </w:r>
      <w:r w:rsidRPr="00DB3293">
        <w:rPr>
          <w:sz w:val="28"/>
          <w:szCs w:val="28"/>
        </w:rPr>
        <w:t xml:space="preserve"> в таблице </w:t>
      </w:r>
      <w:r w:rsidR="000B5E5B">
        <w:rPr>
          <w:sz w:val="28"/>
          <w:szCs w:val="28"/>
        </w:rPr>
        <w:t>2</w:t>
      </w:r>
      <w:r w:rsidRPr="00DB3293">
        <w:rPr>
          <w:sz w:val="28"/>
          <w:szCs w:val="28"/>
        </w:rPr>
        <w:t xml:space="preserve"> позицию:</w:t>
      </w:r>
    </w:p>
    <w:p w14:paraId="3DBB5289" w14:textId="77777777" w:rsidR="000B5E5B" w:rsidRPr="00DB3293" w:rsidRDefault="000B5E5B" w:rsidP="00DB3293">
      <w:pPr>
        <w:spacing w:line="360" w:lineRule="exact"/>
        <w:ind w:firstLine="709"/>
        <w:jc w:val="both"/>
        <w:rPr>
          <w:sz w:val="28"/>
          <w:szCs w:val="28"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2595"/>
        <w:gridCol w:w="2145"/>
        <w:gridCol w:w="2628"/>
      </w:tblGrid>
      <w:tr w:rsidR="000B5E5B" w:rsidRPr="000B5E5B" w14:paraId="2C2D9DF3" w14:textId="77777777" w:rsidTr="000B5E5B">
        <w:trPr>
          <w:trHeight w:val="585"/>
        </w:trPr>
        <w:tc>
          <w:tcPr>
            <w:tcW w:w="26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1E5AE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Общеобразовательные организации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541A4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Расчетный показатель минимально допустимого уровня обеспеченности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40D1E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Число мест в расчете на 1000 жителей</w:t>
            </w:r>
          </w:p>
        </w:tc>
        <w:tc>
          <w:tcPr>
            <w:tcW w:w="26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F7E4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124</w:t>
            </w:r>
          </w:p>
        </w:tc>
      </w:tr>
      <w:tr w:rsidR="000B5E5B" w:rsidRPr="000B5E5B" w14:paraId="55AB7122" w14:textId="77777777" w:rsidTr="000B5E5B">
        <w:trPr>
          <w:trHeight w:val="585"/>
        </w:trPr>
        <w:tc>
          <w:tcPr>
            <w:tcW w:w="26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14EFD" w14:textId="77777777" w:rsidR="000B5E5B" w:rsidRPr="000B5E5B" w:rsidRDefault="000B5E5B" w:rsidP="000B5E5B">
            <w:pPr>
              <w:spacing w:line="280" w:lineRule="exact"/>
              <w:jc w:val="both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02656" w14:textId="77777777" w:rsidR="000B5E5B" w:rsidRPr="000B5E5B" w:rsidRDefault="000B5E5B" w:rsidP="000B5E5B">
            <w:pPr>
              <w:spacing w:line="280" w:lineRule="exact"/>
              <w:jc w:val="both"/>
            </w:pP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B96C6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Размеры земельных участков, кв.м на 1 обучающегося в зависимости от вместимости</w:t>
            </w:r>
          </w:p>
        </w:tc>
        <w:tc>
          <w:tcPr>
            <w:tcW w:w="26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3E220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500 " 600 - 55</w:t>
            </w:r>
          </w:p>
          <w:p w14:paraId="3836C84E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 xml:space="preserve"> 600 " 800 - 45 </w:t>
            </w:r>
          </w:p>
          <w:p w14:paraId="28AF3AA5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 xml:space="preserve"> 800 " 1100 - 36 </w:t>
            </w:r>
          </w:p>
          <w:p w14:paraId="65698B67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1100 " 1500 - 23</w:t>
            </w:r>
          </w:p>
          <w:p w14:paraId="1D15E8DA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 xml:space="preserve">1500 " 2000 - 18 </w:t>
            </w:r>
          </w:p>
          <w:p w14:paraId="6C92C564" w14:textId="77777777" w:rsidR="000B5E5B" w:rsidRPr="000B5E5B" w:rsidRDefault="000B5E5B" w:rsidP="000B5E5B">
            <w:pPr>
              <w:spacing w:line="280" w:lineRule="exact"/>
              <w:jc w:val="both"/>
              <w:rPr>
                <w:lang w:val="en-US"/>
              </w:rPr>
            </w:pPr>
            <w:r w:rsidRPr="000B5E5B">
              <w:t>Св. 2000 - 16</w:t>
            </w:r>
          </w:p>
        </w:tc>
      </w:tr>
      <w:tr w:rsidR="000B5E5B" w:rsidRPr="000B5E5B" w14:paraId="3428CE5F" w14:textId="77777777" w:rsidTr="000B5E5B">
        <w:trPr>
          <w:trHeight w:val="1145"/>
        </w:trPr>
        <w:tc>
          <w:tcPr>
            <w:tcW w:w="26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FFD18" w14:textId="77777777" w:rsidR="000B5E5B" w:rsidRPr="000B5E5B" w:rsidRDefault="000B5E5B" w:rsidP="000B5E5B">
            <w:pPr>
              <w:spacing w:line="280" w:lineRule="exact"/>
              <w:ind w:firstLine="709"/>
              <w:jc w:val="right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D5018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68269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Транспортная доступность (в одну сторону), мин</w:t>
            </w:r>
          </w:p>
        </w:tc>
        <w:tc>
          <w:tcPr>
            <w:tcW w:w="26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5B9E0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30</w:t>
            </w:r>
          </w:p>
        </w:tc>
      </w:tr>
    </w:tbl>
    <w:p w14:paraId="565A369F" w14:textId="77777777" w:rsidR="000B5E5B" w:rsidRDefault="000B5E5B" w:rsidP="00CB03A4">
      <w:pPr>
        <w:ind w:firstLine="708"/>
        <w:rPr>
          <w:sz w:val="28"/>
          <w:szCs w:val="28"/>
        </w:rPr>
      </w:pPr>
    </w:p>
    <w:p w14:paraId="796DEEFB" w14:textId="1759584D" w:rsidR="00DB3293" w:rsidRDefault="000B5E5B" w:rsidP="00CB03A4">
      <w:pPr>
        <w:ind w:firstLine="708"/>
        <w:rPr>
          <w:sz w:val="28"/>
          <w:szCs w:val="28"/>
        </w:rPr>
      </w:pPr>
      <w:r w:rsidRPr="000B5E5B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следующей</w:t>
      </w:r>
      <w:r w:rsidRPr="000B5E5B">
        <w:rPr>
          <w:sz w:val="28"/>
          <w:szCs w:val="28"/>
        </w:rPr>
        <w:t xml:space="preserve"> редакции</w:t>
      </w:r>
      <w:r>
        <w:rPr>
          <w:sz w:val="28"/>
          <w:szCs w:val="28"/>
        </w:rPr>
        <w:t>:</w:t>
      </w:r>
    </w:p>
    <w:p w14:paraId="599D4FAC" w14:textId="77777777" w:rsidR="000B5E5B" w:rsidRDefault="000B5E5B" w:rsidP="00CB03A4">
      <w:pPr>
        <w:ind w:firstLine="708"/>
        <w:rPr>
          <w:sz w:val="28"/>
          <w:szCs w:val="28"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2595"/>
        <w:gridCol w:w="2145"/>
        <w:gridCol w:w="2628"/>
      </w:tblGrid>
      <w:tr w:rsidR="000B5E5B" w:rsidRPr="000B5E5B" w14:paraId="32E1DD45" w14:textId="77777777" w:rsidTr="000B5E5B">
        <w:trPr>
          <w:trHeight w:val="585"/>
        </w:trPr>
        <w:tc>
          <w:tcPr>
            <w:tcW w:w="26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4C0BC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Общеобразовательные организации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2D605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Расчетный показатель минимально допустимого уровня обеспеченности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962F9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Число мест в расчете на 1000 жителей</w:t>
            </w:r>
          </w:p>
        </w:tc>
        <w:tc>
          <w:tcPr>
            <w:tcW w:w="26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6A62C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124</w:t>
            </w:r>
          </w:p>
        </w:tc>
      </w:tr>
      <w:tr w:rsidR="000B5E5B" w:rsidRPr="000B5E5B" w14:paraId="6780A4F2" w14:textId="77777777" w:rsidTr="000B5E5B">
        <w:trPr>
          <w:trHeight w:val="585"/>
        </w:trPr>
        <w:tc>
          <w:tcPr>
            <w:tcW w:w="26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28080" w14:textId="77777777" w:rsidR="000B5E5B" w:rsidRPr="000B5E5B" w:rsidRDefault="000B5E5B" w:rsidP="000B5E5B">
            <w:pPr>
              <w:spacing w:line="280" w:lineRule="exact"/>
              <w:jc w:val="both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87F92" w14:textId="77777777" w:rsidR="000B5E5B" w:rsidRPr="000B5E5B" w:rsidRDefault="000B5E5B" w:rsidP="000B5E5B">
            <w:pPr>
              <w:spacing w:line="280" w:lineRule="exact"/>
              <w:jc w:val="both"/>
            </w:pP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2F269" w14:textId="207A6F5E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Размеры земельных участков, кв.</w:t>
            </w:r>
            <w:r w:rsidR="00170CBE">
              <w:t xml:space="preserve"> </w:t>
            </w:r>
            <w:r w:rsidRPr="000B5E5B">
              <w:t>м на 1 обучающегося в зависимости от вместимости</w:t>
            </w:r>
          </w:p>
        </w:tc>
        <w:tc>
          <w:tcPr>
            <w:tcW w:w="26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A6F0C" w14:textId="18FF9817" w:rsidR="000B5E5B" w:rsidRPr="000B5E5B" w:rsidRDefault="000B5E5B" w:rsidP="000B5E5B">
            <w:pPr>
              <w:spacing w:line="280" w:lineRule="exact"/>
              <w:jc w:val="both"/>
            </w:pPr>
            <w:r>
              <w:t xml:space="preserve">Св. </w:t>
            </w:r>
            <w:r w:rsidRPr="000B5E5B">
              <w:t>5</w:t>
            </w:r>
            <w:r>
              <w:t>1</w:t>
            </w:r>
            <w:r w:rsidRPr="000B5E5B">
              <w:t xml:space="preserve">0 </w:t>
            </w:r>
            <w:r>
              <w:t>до</w:t>
            </w:r>
            <w:r w:rsidRPr="000B5E5B">
              <w:t xml:space="preserve"> 6</w:t>
            </w:r>
            <w:r>
              <w:t>6</w:t>
            </w:r>
            <w:r w:rsidRPr="000B5E5B">
              <w:t xml:space="preserve">0 </w:t>
            </w:r>
            <w:r>
              <w:t>–</w:t>
            </w:r>
            <w:r w:rsidRPr="000B5E5B">
              <w:t xml:space="preserve"> </w:t>
            </w:r>
            <w:r>
              <w:t>3</w:t>
            </w:r>
            <w:r w:rsidRPr="000B5E5B">
              <w:t>5</w:t>
            </w:r>
            <w:r>
              <w:t xml:space="preserve"> м2</w:t>
            </w:r>
            <w:r w:rsidR="00170CBE">
              <w:t xml:space="preserve"> на одного обучающего</w:t>
            </w:r>
          </w:p>
          <w:p w14:paraId="5AA31572" w14:textId="0DE229C1" w:rsidR="000B5E5B" w:rsidRPr="000B5E5B" w:rsidRDefault="00170CBE" w:rsidP="000B5E5B">
            <w:pPr>
              <w:spacing w:line="280" w:lineRule="exact"/>
              <w:jc w:val="both"/>
            </w:pPr>
            <w:r w:rsidRPr="000B5E5B">
              <w:t>"</w:t>
            </w:r>
            <w:r>
              <w:t xml:space="preserve"> </w:t>
            </w:r>
            <w:r w:rsidR="000B5E5B" w:rsidRPr="000B5E5B">
              <w:t>6</w:t>
            </w:r>
            <w:r w:rsidR="000B5E5B">
              <w:t>6</w:t>
            </w:r>
            <w:r w:rsidR="000B5E5B" w:rsidRPr="000B5E5B">
              <w:t xml:space="preserve">0 " </w:t>
            </w:r>
            <w:r w:rsidR="000B5E5B">
              <w:t>10</w:t>
            </w:r>
            <w:r w:rsidR="000B5E5B" w:rsidRPr="000B5E5B">
              <w:t>00</w:t>
            </w:r>
            <w:r w:rsidR="006948E1">
              <w:t xml:space="preserve">  </w:t>
            </w:r>
            <w:r w:rsidR="000B5E5B" w:rsidRPr="000B5E5B">
              <w:t xml:space="preserve"> </w:t>
            </w:r>
            <w:r>
              <w:t>–</w:t>
            </w:r>
            <w:r w:rsidR="000B5E5B" w:rsidRPr="000B5E5B">
              <w:t xml:space="preserve"> </w:t>
            </w:r>
            <w:r w:rsidR="000B5E5B">
              <w:t>28</w:t>
            </w:r>
            <w:r w:rsidR="000B5E5B" w:rsidRPr="000B5E5B">
              <w:t xml:space="preserve"> </w:t>
            </w:r>
            <w:r w:rsidRPr="00170CBE">
              <w:t>"</w:t>
            </w:r>
          </w:p>
          <w:p w14:paraId="3D7A9A72" w14:textId="3A2BE160" w:rsidR="000B5E5B" w:rsidRPr="000B5E5B" w:rsidRDefault="00170CBE" w:rsidP="000B5E5B">
            <w:pPr>
              <w:spacing w:line="280" w:lineRule="exact"/>
              <w:jc w:val="both"/>
            </w:pPr>
            <w:r w:rsidRPr="00170CBE">
              <w:t>"</w:t>
            </w:r>
            <w:r>
              <w:t xml:space="preserve"> 10</w:t>
            </w:r>
            <w:r w:rsidR="000B5E5B" w:rsidRPr="000B5E5B">
              <w:t>00 " 1</w:t>
            </w:r>
            <w:r>
              <w:t>5</w:t>
            </w:r>
            <w:r w:rsidR="000B5E5B" w:rsidRPr="000B5E5B">
              <w:t xml:space="preserve">00 </w:t>
            </w:r>
            <w:r>
              <w:t>–</w:t>
            </w:r>
            <w:r w:rsidR="000B5E5B" w:rsidRPr="000B5E5B">
              <w:t xml:space="preserve"> </w:t>
            </w:r>
            <w:r>
              <w:t>24</w:t>
            </w:r>
            <w:r w:rsidR="000B5E5B" w:rsidRPr="000B5E5B">
              <w:t xml:space="preserve"> </w:t>
            </w:r>
            <w:r w:rsidRPr="00170CBE">
              <w:t>"</w:t>
            </w:r>
          </w:p>
          <w:p w14:paraId="140F27CB" w14:textId="38689A52" w:rsidR="000B5E5B" w:rsidRDefault="00170CBE" w:rsidP="00170CBE">
            <w:pPr>
              <w:spacing w:line="280" w:lineRule="exact"/>
              <w:jc w:val="both"/>
            </w:pPr>
            <w:r w:rsidRPr="00170CBE">
              <w:t>"</w:t>
            </w:r>
            <w:r w:rsidR="000B5E5B" w:rsidRPr="000B5E5B">
              <w:t xml:space="preserve"> </w:t>
            </w:r>
            <w:r>
              <w:t>15</w:t>
            </w:r>
            <w:r w:rsidR="000B5E5B" w:rsidRPr="000B5E5B">
              <w:t>00</w:t>
            </w:r>
            <w:r w:rsidR="006948E1">
              <w:t xml:space="preserve">            </w:t>
            </w:r>
            <w:r w:rsidR="000B5E5B" w:rsidRPr="000B5E5B">
              <w:t xml:space="preserve"> </w:t>
            </w:r>
            <w:r>
              <w:t>–</w:t>
            </w:r>
            <w:r w:rsidR="000B5E5B" w:rsidRPr="000B5E5B">
              <w:t xml:space="preserve"> </w:t>
            </w:r>
            <w:r>
              <w:t xml:space="preserve">22 </w:t>
            </w:r>
            <w:r w:rsidRPr="00170CBE">
              <w:t>"</w:t>
            </w:r>
          </w:p>
          <w:p w14:paraId="7C627071" w14:textId="27F360C8" w:rsidR="00170CBE" w:rsidRPr="000B5E5B" w:rsidRDefault="00170CBE" w:rsidP="006948E1">
            <w:pPr>
              <w:spacing w:line="280" w:lineRule="exact"/>
              <w:jc w:val="both"/>
            </w:pPr>
          </w:p>
        </w:tc>
      </w:tr>
      <w:tr w:rsidR="000B5E5B" w:rsidRPr="000B5E5B" w14:paraId="688DD470" w14:textId="77777777" w:rsidTr="000B5E5B">
        <w:trPr>
          <w:trHeight w:val="1145"/>
        </w:trPr>
        <w:tc>
          <w:tcPr>
            <w:tcW w:w="26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4C888" w14:textId="77777777" w:rsidR="000B5E5B" w:rsidRPr="000B5E5B" w:rsidRDefault="000B5E5B" w:rsidP="000B5E5B">
            <w:pPr>
              <w:spacing w:line="280" w:lineRule="exact"/>
              <w:ind w:firstLine="709"/>
              <w:jc w:val="right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DE378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C592D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Транспортная доступность (в одну сторону), мин</w:t>
            </w:r>
          </w:p>
        </w:tc>
        <w:tc>
          <w:tcPr>
            <w:tcW w:w="26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BA02" w14:textId="77777777" w:rsidR="000B5E5B" w:rsidRPr="000B5E5B" w:rsidRDefault="000B5E5B" w:rsidP="000B5E5B">
            <w:pPr>
              <w:spacing w:line="280" w:lineRule="exact"/>
              <w:jc w:val="both"/>
            </w:pPr>
            <w:r w:rsidRPr="000B5E5B">
              <w:t>30</w:t>
            </w:r>
          </w:p>
        </w:tc>
      </w:tr>
    </w:tbl>
    <w:p w14:paraId="03066130" w14:textId="77777777" w:rsidR="000B5E5B" w:rsidRDefault="000B5E5B" w:rsidP="00CB03A4">
      <w:pPr>
        <w:ind w:firstLine="708"/>
        <w:rPr>
          <w:sz w:val="28"/>
          <w:szCs w:val="28"/>
        </w:rPr>
      </w:pPr>
    </w:p>
    <w:p w14:paraId="6676FEF0" w14:textId="6668CBA2" w:rsidR="006948E1" w:rsidRDefault="006948E1" w:rsidP="00CB03A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03757">
        <w:rPr>
          <w:sz w:val="28"/>
          <w:szCs w:val="28"/>
        </w:rPr>
        <w:t>таблицу 2 дополнить позицией:</w:t>
      </w:r>
    </w:p>
    <w:p w14:paraId="5D58F651" w14:textId="77777777" w:rsidR="00A03757" w:rsidRDefault="00A03757" w:rsidP="00CB03A4">
      <w:pPr>
        <w:ind w:firstLine="708"/>
        <w:rPr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A03757" w:rsidRPr="008248F9" w14:paraId="50D1305E" w14:textId="77777777" w:rsidTr="00F1547F">
        <w:trPr>
          <w:trHeight w:val="20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BDED42" w14:textId="0F5A078D" w:rsidR="00A03757" w:rsidRPr="008248F9" w:rsidRDefault="00A03757" w:rsidP="00F1547F">
            <w:pPr>
              <w:spacing w:line="280" w:lineRule="exact"/>
              <w:jc w:val="both"/>
            </w:pPr>
            <w:r w:rsidRPr="008248F9">
              <w:t>Примечани</w:t>
            </w:r>
            <w:r>
              <w:t>е:</w:t>
            </w:r>
          </w:p>
          <w:p w14:paraId="6852F014" w14:textId="663D10E5" w:rsidR="00A03757" w:rsidRPr="008248F9" w:rsidRDefault="00A03757" w:rsidP="00F1547F">
            <w:pPr>
              <w:spacing w:line="280" w:lineRule="exact"/>
              <w:ind w:firstLine="284"/>
              <w:jc w:val="both"/>
            </w:pPr>
            <w:r w:rsidRPr="00A03757">
              <w:t>Размеры земельных участков общеобразовательных организаций могут быть уменьшены на 20% в условиях реконструкции объекта и в стесненных условиях</w:t>
            </w:r>
            <w:r>
              <w:t>.</w:t>
            </w:r>
          </w:p>
        </w:tc>
      </w:tr>
    </w:tbl>
    <w:p w14:paraId="0DA288E7" w14:textId="77777777" w:rsidR="00A03757" w:rsidRDefault="00A03757" w:rsidP="00CB03A4">
      <w:pPr>
        <w:ind w:firstLine="708"/>
        <w:rPr>
          <w:sz w:val="28"/>
          <w:szCs w:val="28"/>
        </w:rPr>
      </w:pPr>
    </w:p>
    <w:p w14:paraId="4FBE1002" w14:textId="6FA2AC66" w:rsidR="00A03757" w:rsidRDefault="00A03757" w:rsidP="00CB03A4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 в</w:t>
      </w:r>
      <w:r w:rsidRPr="00A03757">
        <w:rPr>
          <w:sz w:val="28"/>
          <w:szCs w:val="28"/>
        </w:rPr>
        <w:t xml:space="preserve"> пункте 2.</w:t>
      </w:r>
      <w:r>
        <w:rPr>
          <w:sz w:val="28"/>
          <w:szCs w:val="28"/>
        </w:rPr>
        <w:t>4</w:t>
      </w:r>
      <w:r w:rsidRPr="00A03757">
        <w:rPr>
          <w:sz w:val="28"/>
          <w:szCs w:val="28"/>
        </w:rPr>
        <w:t xml:space="preserve"> раздела </w:t>
      </w:r>
      <w:r w:rsidRPr="00A03757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:</w:t>
      </w:r>
    </w:p>
    <w:p w14:paraId="6556B785" w14:textId="48CE1DD7" w:rsidR="00A03757" w:rsidRDefault="00A03757" w:rsidP="00A03757">
      <w:pPr>
        <w:widowControl w:val="0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слова «</w:t>
      </w:r>
      <w:r w:rsidRPr="00A03757">
        <w:rPr>
          <w:bCs/>
          <w:sz w:val="28"/>
          <w:szCs w:val="28"/>
        </w:rPr>
        <w:t xml:space="preserve">Предельные значения расчетных показателей основных параметров автомобильных дорог местного значения вне границ населенных пунктов приведены в таблице </w:t>
      </w:r>
      <w:r w:rsidRPr="00A03757">
        <w:rPr>
          <w:sz w:val="28"/>
          <w:szCs w:val="28"/>
        </w:rPr>
        <w:t>7.</w:t>
      </w:r>
      <w:r>
        <w:rPr>
          <w:sz w:val="28"/>
          <w:szCs w:val="28"/>
        </w:rPr>
        <w:t>», таблицу 7 исключить;</w:t>
      </w:r>
    </w:p>
    <w:p w14:paraId="42E1A9ED" w14:textId="684C4F2D" w:rsidR="00A03757" w:rsidRDefault="00A03757" w:rsidP="00A03757">
      <w:pPr>
        <w:widowControl w:val="0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слова «</w:t>
      </w:r>
      <w:r w:rsidRPr="00A03757">
        <w:rPr>
          <w:bCs/>
          <w:sz w:val="28"/>
          <w:szCs w:val="28"/>
        </w:rPr>
        <w:t xml:space="preserve">Предельные значения расчетных показателей основных параметров автомобильных дорог местного значения в границах населенных пунктов приведены в таблице </w:t>
      </w:r>
      <w:r w:rsidRPr="00A03757">
        <w:rPr>
          <w:sz w:val="28"/>
          <w:szCs w:val="28"/>
        </w:rPr>
        <w:t>8.</w:t>
      </w:r>
      <w:r>
        <w:rPr>
          <w:sz w:val="28"/>
          <w:szCs w:val="28"/>
        </w:rPr>
        <w:t>»</w:t>
      </w:r>
      <w:r w:rsidR="001C07FC">
        <w:rPr>
          <w:sz w:val="28"/>
          <w:szCs w:val="28"/>
        </w:rPr>
        <w:t>, таблицу 8 исключить;</w:t>
      </w:r>
    </w:p>
    <w:p w14:paraId="52865693" w14:textId="697C9465" w:rsidR="001C07FC" w:rsidRDefault="001C07FC" w:rsidP="00A03757">
      <w:pPr>
        <w:widowControl w:val="0"/>
        <w:spacing w:line="360" w:lineRule="exact"/>
        <w:ind w:firstLine="720"/>
        <w:jc w:val="both"/>
        <w:rPr>
          <w:sz w:val="28"/>
          <w:szCs w:val="28"/>
        </w:rPr>
      </w:pPr>
      <w:r w:rsidRPr="001C07FC">
        <w:rPr>
          <w:sz w:val="28"/>
          <w:szCs w:val="28"/>
        </w:rPr>
        <w:t>4.</w:t>
      </w:r>
      <w:r>
        <w:rPr>
          <w:sz w:val="28"/>
          <w:szCs w:val="28"/>
        </w:rPr>
        <w:t xml:space="preserve"> таблицу 11 пункта 2.7 раздела </w:t>
      </w:r>
      <w:r>
        <w:rPr>
          <w:sz w:val="28"/>
          <w:szCs w:val="28"/>
          <w:lang w:val="en-US"/>
        </w:rPr>
        <w:t>I</w:t>
      </w:r>
      <w:r w:rsidRPr="001C07F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14:paraId="6B55D2A9" w14:textId="77777777" w:rsidR="001C07FC" w:rsidRDefault="001C07FC" w:rsidP="00A03757">
      <w:pPr>
        <w:widowControl w:val="0"/>
        <w:spacing w:line="360" w:lineRule="exact"/>
        <w:ind w:firstLine="720"/>
        <w:jc w:val="both"/>
        <w:rPr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0"/>
        <w:gridCol w:w="3258"/>
        <w:gridCol w:w="2168"/>
        <w:gridCol w:w="1985"/>
      </w:tblGrid>
      <w:tr w:rsidR="001C07FC" w:rsidRPr="001C07FC" w14:paraId="2CBE34D8" w14:textId="77777777" w:rsidTr="00F1547F">
        <w:trPr>
          <w:tblHeader/>
        </w:trPr>
        <w:tc>
          <w:tcPr>
            <w:tcW w:w="2620" w:type="dxa"/>
            <w:shd w:val="clear" w:color="auto" w:fill="auto"/>
          </w:tcPr>
          <w:p w14:paraId="2AC2A209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Наименование вида объекта</w:t>
            </w:r>
          </w:p>
        </w:tc>
        <w:tc>
          <w:tcPr>
            <w:tcW w:w="3258" w:type="dxa"/>
            <w:shd w:val="clear" w:color="auto" w:fill="auto"/>
          </w:tcPr>
          <w:p w14:paraId="07CEEB8B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Наименование расчетного показателя, единица измерения</w:t>
            </w:r>
          </w:p>
        </w:tc>
        <w:tc>
          <w:tcPr>
            <w:tcW w:w="4153" w:type="dxa"/>
            <w:gridSpan w:val="2"/>
            <w:shd w:val="clear" w:color="auto" w:fill="auto"/>
          </w:tcPr>
          <w:p w14:paraId="282EF6C9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Значение расчетного показателя</w:t>
            </w:r>
          </w:p>
        </w:tc>
      </w:tr>
      <w:tr w:rsidR="001C07FC" w:rsidRPr="001C07FC" w14:paraId="64EDCAC8" w14:textId="77777777" w:rsidTr="00F1547F">
        <w:trPr>
          <w:tblHeader/>
        </w:trPr>
        <w:tc>
          <w:tcPr>
            <w:tcW w:w="2620" w:type="dxa"/>
            <w:shd w:val="clear" w:color="auto" w:fill="auto"/>
          </w:tcPr>
          <w:p w14:paraId="17FE024F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1</w:t>
            </w:r>
          </w:p>
        </w:tc>
        <w:tc>
          <w:tcPr>
            <w:tcW w:w="3258" w:type="dxa"/>
            <w:shd w:val="clear" w:color="auto" w:fill="auto"/>
          </w:tcPr>
          <w:p w14:paraId="06AB6140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2</w:t>
            </w:r>
          </w:p>
        </w:tc>
        <w:tc>
          <w:tcPr>
            <w:tcW w:w="4153" w:type="dxa"/>
            <w:gridSpan w:val="2"/>
            <w:shd w:val="clear" w:color="auto" w:fill="auto"/>
          </w:tcPr>
          <w:p w14:paraId="77BE91D7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3</w:t>
            </w:r>
          </w:p>
        </w:tc>
      </w:tr>
      <w:tr w:rsidR="001C07FC" w:rsidRPr="001C07FC" w14:paraId="5011CCC6" w14:textId="77777777" w:rsidTr="00F1547F">
        <w:trPr>
          <w:trHeight w:val="1523"/>
        </w:trPr>
        <w:tc>
          <w:tcPr>
            <w:tcW w:w="2620" w:type="dxa"/>
            <w:vMerge w:val="restart"/>
            <w:shd w:val="clear" w:color="auto" w:fill="auto"/>
          </w:tcPr>
          <w:p w14:paraId="1189473B" w14:textId="77777777" w:rsidR="001C07FC" w:rsidRPr="001C07FC" w:rsidRDefault="001C07FC" w:rsidP="001C07FC">
            <w:pPr>
              <w:spacing w:line="280" w:lineRule="exact"/>
              <w:rPr>
                <w:rFonts w:eastAsia="Calibri"/>
              </w:rPr>
            </w:pPr>
            <w:r w:rsidRPr="001C07FC">
              <w:rPr>
                <w:rFonts w:eastAsia="Calibri"/>
              </w:rPr>
              <w:t>Индивидуальные автостоянки для транспорта инвалидов</w:t>
            </w:r>
          </w:p>
        </w:tc>
        <w:tc>
          <w:tcPr>
            <w:tcW w:w="3258" w:type="dxa"/>
            <w:shd w:val="clear" w:color="auto" w:fill="auto"/>
          </w:tcPr>
          <w:p w14:paraId="5A7E5D7A" w14:textId="11D0ADBB" w:rsidR="001C07FC" w:rsidRPr="001C07FC" w:rsidRDefault="001C07FC" w:rsidP="001C07FC">
            <w:pPr>
              <w:spacing w:line="280" w:lineRule="exact"/>
              <w:rPr>
                <w:rFonts w:eastAsia="Calibri"/>
              </w:rPr>
            </w:pPr>
            <w:r w:rsidRPr="001C07FC">
              <w:rPr>
                <w:rFonts w:eastAsia="Calibri"/>
              </w:rPr>
              <w:t>Доля мест для транспорта инвалидов на участке около или внутри зданий учреждений обслуживания, %</w:t>
            </w:r>
            <w:r>
              <w:rPr>
                <w:rFonts w:eastAsia="Calibri"/>
              </w:rPr>
              <w:t xml:space="preserve"> машино-мест</w:t>
            </w:r>
          </w:p>
        </w:tc>
        <w:tc>
          <w:tcPr>
            <w:tcW w:w="4153" w:type="dxa"/>
            <w:gridSpan w:val="2"/>
            <w:shd w:val="clear" w:color="auto" w:fill="auto"/>
          </w:tcPr>
          <w:p w14:paraId="3CD4F041" w14:textId="53D923B9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Не менее </w:t>
            </w:r>
            <w:r w:rsidRPr="001C07FC">
              <w:rPr>
                <w:rFonts w:eastAsia="Calibri"/>
              </w:rPr>
              <w:t>10</w:t>
            </w:r>
            <w:r>
              <w:rPr>
                <w:rFonts w:eastAsia="Calibri"/>
              </w:rPr>
              <w:t xml:space="preserve"> (но не менее одного места)</w:t>
            </w:r>
          </w:p>
        </w:tc>
      </w:tr>
      <w:tr w:rsidR="001C07FC" w:rsidRPr="001C07FC" w14:paraId="258239A0" w14:textId="77777777" w:rsidTr="00F1547F">
        <w:trPr>
          <w:trHeight w:val="272"/>
        </w:trPr>
        <w:tc>
          <w:tcPr>
            <w:tcW w:w="2620" w:type="dxa"/>
            <w:vMerge/>
            <w:shd w:val="clear" w:color="auto" w:fill="auto"/>
          </w:tcPr>
          <w:p w14:paraId="55E995A1" w14:textId="77777777" w:rsidR="001C07FC" w:rsidRPr="001C07FC" w:rsidRDefault="001C07FC" w:rsidP="001C0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exact"/>
              <w:rPr>
                <w:rFonts w:eastAsia="Calibri"/>
              </w:rPr>
            </w:pPr>
          </w:p>
        </w:tc>
        <w:tc>
          <w:tcPr>
            <w:tcW w:w="3258" w:type="dxa"/>
            <w:vMerge w:val="restart"/>
            <w:shd w:val="clear" w:color="auto" w:fill="auto"/>
          </w:tcPr>
          <w:p w14:paraId="7D1E2930" w14:textId="4C3C5EF3" w:rsidR="001C07FC" w:rsidRPr="001C07FC" w:rsidRDefault="001C07FC" w:rsidP="001C07FC">
            <w:pPr>
              <w:spacing w:line="280" w:lineRule="exact"/>
              <w:rPr>
                <w:rFonts w:eastAsia="Calibri"/>
              </w:rPr>
            </w:pPr>
            <w:r w:rsidRPr="001C07FC">
              <w:rPr>
                <w:rFonts w:eastAsia="Calibri"/>
              </w:rPr>
              <w:t xml:space="preserve">Специализированных </w:t>
            </w:r>
            <w:r>
              <w:rPr>
                <w:rFonts w:eastAsia="Calibri"/>
              </w:rPr>
              <w:t>машино-</w:t>
            </w:r>
            <w:r w:rsidRPr="001C07FC">
              <w:rPr>
                <w:rFonts w:eastAsia="Calibri"/>
              </w:rPr>
              <w:t>мест для автотранспорта инвалидов на кресле-коляске на участке около или внутри зданий учреждений обслуживания из расчета, % (мест)</w:t>
            </w:r>
          </w:p>
        </w:tc>
        <w:tc>
          <w:tcPr>
            <w:tcW w:w="2168" w:type="dxa"/>
            <w:shd w:val="clear" w:color="auto" w:fill="auto"/>
          </w:tcPr>
          <w:p w14:paraId="091EFF44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число мест на стоянке</w:t>
            </w:r>
          </w:p>
        </w:tc>
        <w:tc>
          <w:tcPr>
            <w:tcW w:w="1985" w:type="dxa"/>
            <w:shd w:val="clear" w:color="auto" w:fill="auto"/>
          </w:tcPr>
          <w:p w14:paraId="05338BAE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число специализированных мест</w:t>
            </w:r>
          </w:p>
        </w:tc>
      </w:tr>
      <w:tr w:rsidR="001C07FC" w:rsidRPr="001C07FC" w14:paraId="4773A528" w14:textId="77777777" w:rsidTr="00F1547F">
        <w:trPr>
          <w:trHeight w:val="50"/>
        </w:trPr>
        <w:tc>
          <w:tcPr>
            <w:tcW w:w="2620" w:type="dxa"/>
            <w:vMerge/>
            <w:shd w:val="clear" w:color="auto" w:fill="auto"/>
          </w:tcPr>
          <w:p w14:paraId="0FE9776F" w14:textId="77777777" w:rsidR="001C07FC" w:rsidRPr="001C07FC" w:rsidRDefault="001C07FC" w:rsidP="001C0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exact"/>
              <w:rPr>
                <w:rFonts w:eastAsia="Calibri"/>
              </w:rPr>
            </w:pPr>
          </w:p>
        </w:tc>
        <w:tc>
          <w:tcPr>
            <w:tcW w:w="3258" w:type="dxa"/>
            <w:vMerge/>
            <w:shd w:val="clear" w:color="auto" w:fill="auto"/>
          </w:tcPr>
          <w:p w14:paraId="0A979BAB" w14:textId="77777777" w:rsidR="001C07FC" w:rsidRPr="001C07FC" w:rsidRDefault="001C07FC" w:rsidP="001C0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exact"/>
              <w:rPr>
                <w:rFonts w:eastAsia="Calibri"/>
              </w:rPr>
            </w:pPr>
          </w:p>
        </w:tc>
        <w:tc>
          <w:tcPr>
            <w:tcW w:w="2168" w:type="dxa"/>
            <w:shd w:val="clear" w:color="auto" w:fill="auto"/>
          </w:tcPr>
          <w:p w14:paraId="753BA764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до 100 включительно</w:t>
            </w:r>
          </w:p>
        </w:tc>
        <w:tc>
          <w:tcPr>
            <w:tcW w:w="1985" w:type="dxa"/>
            <w:shd w:val="clear" w:color="auto" w:fill="auto"/>
          </w:tcPr>
          <w:p w14:paraId="0C9190FB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5%, но не менее одного места</w:t>
            </w:r>
          </w:p>
        </w:tc>
      </w:tr>
      <w:tr w:rsidR="001C07FC" w:rsidRPr="001C07FC" w14:paraId="01397BDA" w14:textId="77777777" w:rsidTr="00F1547F">
        <w:trPr>
          <w:trHeight w:val="50"/>
        </w:trPr>
        <w:tc>
          <w:tcPr>
            <w:tcW w:w="2620" w:type="dxa"/>
            <w:vMerge/>
            <w:shd w:val="clear" w:color="auto" w:fill="auto"/>
          </w:tcPr>
          <w:p w14:paraId="3A93BD4F" w14:textId="77777777" w:rsidR="001C07FC" w:rsidRPr="001C07FC" w:rsidRDefault="001C07FC" w:rsidP="001C0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exact"/>
              <w:rPr>
                <w:rFonts w:eastAsia="Calibri"/>
              </w:rPr>
            </w:pPr>
          </w:p>
        </w:tc>
        <w:tc>
          <w:tcPr>
            <w:tcW w:w="3258" w:type="dxa"/>
            <w:vMerge/>
            <w:shd w:val="clear" w:color="auto" w:fill="auto"/>
          </w:tcPr>
          <w:p w14:paraId="50D24801" w14:textId="77777777" w:rsidR="001C07FC" w:rsidRPr="001C07FC" w:rsidRDefault="001C07FC" w:rsidP="001C0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exact"/>
              <w:rPr>
                <w:rFonts w:eastAsia="Calibri"/>
              </w:rPr>
            </w:pPr>
          </w:p>
        </w:tc>
        <w:tc>
          <w:tcPr>
            <w:tcW w:w="2168" w:type="dxa"/>
            <w:shd w:val="clear" w:color="auto" w:fill="auto"/>
          </w:tcPr>
          <w:p w14:paraId="2E213311" w14:textId="0E943EFD" w:rsidR="001C07FC" w:rsidRPr="001C07FC" w:rsidRDefault="001C07FC" w:rsidP="00FB1051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от 10</w:t>
            </w:r>
            <w:r w:rsidR="00FB1051">
              <w:rPr>
                <w:rFonts w:eastAsia="Calibri"/>
              </w:rPr>
              <w:t>1</w:t>
            </w:r>
            <w:r w:rsidRPr="001C07FC">
              <w:rPr>
                <w:rFonts w:eastAsia="Calibri"/>
              </w:rPr>
              <w:t xml:space="preserve"> до 200</w:t>
            </w:r>
            <w:r w:rsidR="00FB1051">
              <w:rPr>
                <w:rFonts w:eastAsia="Calibri"/>
              </w:rPr>
              <w:t xml:space="preserve"> включительно</w:t>
            </w:r>
          </w:p>
        </w:tc>
        <w:tc>
          <w:tcPr>
            <w:tcW w:w="1985" w:type="dxa"/>
            <w:shd w:val="clear" w:color="auto" w:fill="auto"/>
          </w:tcPr>
          <w:p w14:paraId="4AB0F1CF" w14:textId="68413631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5 мест и дополнительно 3%</w:t>
            </w:r>
            <w:r w:rsidR="00FB1051">
              <w:rPr>
                <w:rFonts w:eastAsia="Calibri"/>
              </w:rPr>
              <w:t xml:space="preserve"> числа мест свыше 100</w:t>
            </w:r>
          </w:p>
        </w:tc>
      </w:tr>
      <w:tr w:rsidR="001C07FC" w:rsidRPr="001C07FC" w14:paraId="6F2B65D2" w14:textId="77777777" w:rsidTr="00F1547F">
        <w:trPr>
          <w:trHeight w:val="942"/>
        </w:trPr>
        <w:tc>
          <w:tcPr>
            <w:tcW w:w="2620" w:type="dxa"/>
            <w:vMerge/>
            <w:shd w:val="clear" w:color="auto" w:fill="auto"/>
          </w:tcPr>
          <w:p w14:paraId="15511205" w14:textId="77777777" w:rsidR="001C07FC" w:rsidRPr="001C07FC" w:rsidRDefault="001C07FC" w:rsidP="001C0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exact"/>
              <w:rPr>
                <w:rFonts w:eastAsia="Calibri"/>
              </w:rPr>
            </w:pPr>
          </w:p>
        </w:tc>
        <w:tc>
          <w:tcPr>
            <w:tcW w:w="3258" w:type="dxa"/>
            <w:vMerge/>
            <w:shd w:val="clear" w:color="auto" w:fill="auto"/>
          </w:tcPr>
          <w:p w14:paraId="622D09A8" w14:textId="77777777" w:rsidR="001C07FC" w:rsidRPr="001C07FC" w:rsidRDefault="001C07FC" w:rsidP="001C0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exact"/>
              <w:rPr>
                <w:rFonts w:eastAsia="Calibri"/>
              </w:rPr>
            </w:pPr>
          </w:p>
        </w:tc>
        <w:tc>
          <w:tcPr>
            <w:tcW w:w="2168" w:type="dxa"/>
            <w:shd w:val="clear" w:color="auto" w:fill="auto"/>
          </w:tcPr>
          <w:p w14:paraId="74D84E14" w14:textId="05F1DF59" w:rsidR="001C07FC" w:rsidRPr="001C07FC" w:rsidRDefault="001C07FC" w:rsidP="00FB1051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от 20</w:t>
            </w:r>
            <w:r w:rsidR="00FB1051">
              <w:rPr>
                <w:rFonts w:eastAsia="Calibri"/>
              </w:rPr>
              <w:t>1</w:t>
            </w:r>
            <w:r w:rsidRPr="001C07FC">
              <w:rPr>
                <w:rFonts w:eastAsia="Calibri"/>
              </w:rPr>
              <w:t xml:space="preserve"> до </w:t>
            </w:r>
            <w:r w:rsidR="00FB1051">
              <w:rPr>
                <w:rFonts w:eastAsia="Calibri"/>
              </w:rPr>
              <w:t>5</w:t>
            </w:r>
            <w:r w:rsidRPr="001C07FC">
              <w:rPr>
                <w:rFonts w:eastAsia="Calibri"/>
              </w:rPr>
              <w:t>00</w:t>
            </w:r>
          </w:p>
        </w:tc>
        <w:tc>
          <w:tcPr>
            <w:tcW w:w="1985" w:type="dxa"/>
            <w:shd w:val="clear" w:color="auto" w:fill="auto"/>
          </w:tcPr>
          <w:p w14:paraId="293847E8" w14:textId="62768BF3" w:rsidR="001C07FC" w:rsidRPr="001C07FC" w:rsidRDefault="001C07FC" w:rsidP="00FB1051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8 мест и дополнительно 2%</w:t>
            </w:r>
            <w:r w:rsidR="00FB1051" w:rsidRPr="00FB1051">
              <w:rPr>
                <w:rFonts w:eastAsia="Calibri"/>
              </w:rPr>
              <w:t xml:space="preserve"> числа мест свыше </w:t>
            </w:r>
            <w:r w:rsidR="00FB1051">
              <w:rPr>
                <w:rFonts w:eastAsia="Calibri"/>
              </w:rPr>
              <w:t>2</w:t>
            </w:r>
            <w:r w:rsidR="00FB1051" w:rsidRPr="00FB1051">
              <w:rPr>
                <w:rFonts w:eastAsia="Calibri"/>
              </w:rPr>
              <w:t>00</w:t>
            </w:r>
          </w:p>
        </w:tc>
      </w:tr>
      <w:tr w:rsidR="001C07FC" w:rsidRPr="001C07FC" w14:paraId="7F1C9543" w14:textId="77777777" w:rsidTr="00F1547F">
        <w:trPr>
          <w:trHeight w:val="50"/>
        </w:trPr>
        <w:tc>
          <w:tcPr>
            <w:tcW w:w="2620" w:type="dxa"/>
            <w:vMerge/>
            <w:shd w:val="clear" w:color="auto" w:fill="auto"/>
          </w:tcPr>
          <w:p w14:paraId="6EEE219F" w14:textId="77777777" w:rsidR="001C07FC" w:rsidRPr="001C07FC" w:rsidRDefault="001C07FC" w:rsidP="001C0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exact"/>
              <w:rPr>
                <w:rFonts w:eastAsia="Calibri"/>
              </w:rPr>
            </w:pPr>
          </w:p>
        </w:tc>
        <w:tc>
          <w:tcPr>
            <w:tcW w:w="3258" w:type="dxa"/>
            <w:vMerge/>
            <w:shd w:val="clear" w:color="auto" w:fill="auto"/>
          </w:tcPr>
          <w:p w14:paraId="408CC62D" w14:textId="77777777" w:rsidR="001C07FC" w:rsidRPr="001C07FC" w:rsidRDefault="001C07FC" w:rsidP="001C0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exact"/>
              <w:rPr>
                <w:rFonts w:eastAsia="Calibri"/>
              </w:rPr>
            </w:pPr>
          </w:p>
        </w:tc>
        <w:tc>
          <w:tcPr>
            <w:tcW w:w="2168" w:type="dxa"/>
            <w:shd w:val="clear" w:color="auto" w:fill="auto"/>
          </w:tcPr>
          <w:p w14:paraId="739B7819" w14:textId="0B6DBD25" w:rsidR="001C07FC" w:rsidRPr="001C07FC" w:rsidRDefault="00FB1051" w:rsidP="00FB1051">
            <w:pPr>
              <w:spacing w:line="28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501</w:t>
            </w:r>
            <w:r w:rsidR="001C07FC" w:rsidRPr="001C07FC">
              <w:rPr>
                <w:rFonts w:eastAsia="Calibri"/>
              </w:rPr>
              <w:t xml:space="preserve"> и более</w:t>
            </w:r>
          </w:p>
        </w:tc>
        <w:tc>
          <w:tcPr>
            <w:tcW w:w="1985" w:type="dxa"/>
            <w:shd w:val="clear" w:color="auto" w:fill="auto"/>
          </w:tcPr>
          <w:p w14:paraId="2E5B496D" w14:textId="4DF66367" w:rsidR="001C07FC" w:rsidRPr="001C07FC" w:rsidRDefault="00FB1051" w:rsidP="00FB1051">
            <w:pPr>
              <w:spacing w:line="28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1C07FC" w:rsidRPr="001C07FC">
              <w:rPr>
                <w:rFonts w:eastAsia="Calibri"/>
              </w:rPr>
              <w:t xml:space="preserve">4 мест </w:t>
            </w:r>
            <w:r>
              <w:rPr>
                <w:rFonts w:eastAsia="Calibri"/>
              </w:rPr>
              <w:t xml:space="preserve">и дополнительно </w:t>
            </w:r>
            <w:r w:rsidR="001C07FC" w:rsidRPr="001C07FC">
              <w:rPr>
                <w:rFonts w:eastAsia="Calibri"/>
              </w:rPr>
              <w:t xml:space="preserve">1% </w:t>
            </w:r>
            <w:r w:rsidRPr="00FB1051">
              <w:rPr>
                <w:rFonts w:eastAsia="Calibri"/>
              </w:rPr>
              <w:t xml:space="preserve">числа мест свыше </w:t>
            </w:r>
            <w:r>
              <w:rPr>
                <w:rFonts w:eastAsia="Calibri"/>
              </w:rPr>
              <w:t>5</w:t>
            </w:r>
            <w:r w:rsidRPr="00FB1051">
              <w:rPr>
                <w:rFonts w:eastAsia="Calibri"/>
              </w:rPr>
              <w:t>00</w:t>
            </w:r>
          </w:p>
        </w:tc>
      </w:tr>
      <w:tr w:rsidR="001C07FC" w:rsidRPr="001C07FC" w14:paraId="508B8890" w14:textId="77777777" w:rsidTr="00F1547F">
        <w:trPr>
          <w:trHeight w:val="77"/>
        </w:trPr>
        <w:tc>
          <w:tcPr>
            <w:tcW w:w="2620" w:type="dxa"/>
            <w:vMerge/>
            <w:shd w:val="clear" w:color="auto" w:fill="auto"/>
          </w:tcPr>
          <w:p w14:paraId="0697342A" w14:textId="77777777" w:rsidR="001C07FC" w:rsidRPr="001C07FC" w:rsidRDefault="001C07FC" w:rsidP="001C0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exact"/>
              <w:rPr>
                <w:rFonts w:eastAsia="Calibri"/>
              </w:rPr>
            </w:pPr>
          </w:p>
        </w:tc>
        <w:tc>
          <w:tcPr>
            <w:tcW w:w="3258" w:type="dxa"/>
            <w:shd w:val="clear" w:color="auto" w:fill="auto"/>
          </w:tcPr>
          <w:p w14:paraId="71B8D671" w14:textId="77777777" w:rsidR="001C07FC" w:rsidRPr="001C07FC" w:rsidRDefault="001C07FC" w:rsidP="001C07FC">
            <w:pPr>
              <w:spacing w:line="280" w:lineRule="exact"/>
              <w:rPr>
                <w:rFonts w:eastAsia="Calibri"/>
              </w:rPr>
            </w:pPr>
            <w:r w:rsidRPr="001C07FC">
              <w:rPr>
                <w:rFonts w:eastAsia="Calibri"/>
              </w:rPr>
              <w:t>Максимальное расстояние от мест для стоянки (парковки) транспортных средств, управляемых инвалидами или перевозящих инвалидов, до входа в жилые здания, м</w:t>
            </w:r>
          </w:p>
        </w:tc>
        <w:tc>
          <w:tcPr>
            <w:tcW w:w="4153" w:type="dxa"/>
            <w:gridSpan w:val="2"/>
            <w:shd w:val="clear" w:color="auto" w:fill="auto"/>
          </w:tcPr>
          <w:p w14:paraId="5B07AD2D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100</w:t>
            </w:r>
          </w:p>
        </w:tc>
      </w:tr>
      <w:tr w:rsidR="001C07FC" w:rsidRPr="001C07FC" w14:paraId="4EBC8203" w14:textId="77777777" w:rsidTr="00F1547F">
        <w:trPr>
          <w:trHeight w:val="77"/>
        </w:trPr>
        <w:tc>
          <w:tcPr>
            <w:tcW w:w="2620" w:type="dxa"/>
            <w:vMerge/>
            <w:shd w:val="clear" w:color="auto" w:fill="auto"/>
          </w:tcPr>
          <w:p w14:paraId="1402E7C3" w14:textId="77777777" w:rsidR="001C07FC" w:rsidRPr="001C07FC" w:rsidRDefault="001C07FC" w:rsidP="001C0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exact"/>
              <w:rPr>
                <w:rFonts w:eastAsia="Calibri"/>
              </w:rPr>
            </w:pPr>
          </w:p>
        </w:tc>
        <w:tc>
          <w:tcPr>
            <w:tcW w:w="3258" w:type="dxa"/>
            <w:shd w:val="clear" w:color="auto" w:fill="auto"/>
          </w:tcPr>
          <w:p w14:paraId="4E81E973" w14:textId="77777777" w:rsidR="001C07FC" w:rsidRPr="001C07FC" w:rsidRDefault="001C07FC" w:rsidP="001C07FC">
            <w:pPr>
              <w:spacing w:line="280" w:lineRule="exact"/>
              <w:rPr>
                <w:rFonts w:eastAsia="Calibri"/>
              </w:rPr>
            </w:pPr>
            <w:r w:rsidRPr="001C07FC">
              <w:rPr>
                <w:rFonts w:eastAsia="Calibri"/>
              </w:rPr>
              <w:t>Максимальное расстояние от мест для стоянки (парковки) транспортных средств, управляемых инвалидами или перевозящих инвалидов, до входов в предприятие, организацию или учреждение, м</w:t>
            </w:r>
          </w:p>
        </w:tc>
        <w:tc>
          <w:tcPr>
            <w:tcW w:w="4153" w:type="dxa"/>
            <w:gridSpan w:val="2"/>
            <w:shd w:val="clear" w:color="auto" w:fill="auto"/>
          </w:tcPr>
          <w:p w14:paraId="68E5B0CC" w14:textId="77777777" w:rsidR="001C07FC" w:rsidRPr="001C07FC" w:rsidRDefault="001C07FC" w:rsidP="001C07FC">
            <w:pPr>
              <w:spacing w:line="280" w:lineRule="exact"/>
              <w:jc w:val="center"/>
              <w:rPr>
                <w:rFonts w:eastAsia="Calibri"/>
              </w:rPr>
            </w:pPr>
            <w:r w:rsidRPr="001C07FC">
              <w:rPr>
                <w:rFonts w:eastAsia="Calibri"/>
              </w:rPr>
              <w:t>50</w:t>
            </w:r>
          </w:p>
        </w:tc>
      </w:tr>
      <w:tr w:rsidR="001C07FC" w:rsidRPr="001C07FC" w14:paraId="18258489" w14:textId="77777777" w:rsidTr="00F1547F">
        <w:trPr>
          <w:trHeight w:val="1134"/>
        </w:trPr>
        <w:tc>
          <w:tcPr>
            <w:tcW w:w="2620" w:type="dxa"/>
            <w:shd w:val="clear" w:color="auto" w:fill="auto"/>
          </w:tcPr>
          <w:p w14:paraId="30D48941" w14:textId="77777777" w:rsidR="001C07FC" w:rsidRPr="001C07FC" w:rsidRDefault="001C07FC" w:rsidP="001C07FC">
            <w:pPr>
              <w:spacing w:line="280" w:lineRule="exact"/>
              <w:rPr>
                <w:rFonts w:eastAsia="Calibri"/>
              </w:rPr>
            </w:pPr>
            <w:r w:rsidRPr="001C07FC">
              <w:rPr>
                <w:rFonts w:eastAsia="Calibri"/>
              </w:rPr>
              <w:t>Общественные здания</w:t>
            </w:r>
          </w:p>
        </w:tc>
        <w:tc>
          <w:tcPr>
            <w:tcW w:w="3258" w:type="dxa"/>
            <w:shd w:val="clear" w:color="auto" w:fill="auto"/>
          </w:tcPr>
          <w:p w14:paraId="64A2461F" w14:textId="77777777" w:rsidR="001C07FC" w:rsidRPr="001C07FC" w:rsidRDefault="001C07FC" w:rsidP="001C07FC">
            <w:pPr>
              <w:spacing w:line="280" w:lineRule="exact"/>
              <w:rPr>
                <w:rFonts w:eastAsia="Calibri"/>
              </w:rPr>
            </w:pPr>
            <w:r w:rsidRPr="001C07FC">
              <w:rPr>
                <w:rFonts w:eastAsia="Calibri"/>
              </w:rPr>
              <w:t>Места для людей на креслах-колясках в зрительных залах, на трибунах спортивно-зрелищных сооружений и других зрелищных объектах со стационарными местами</w:t>
            </w:r>
          </w:p>
        </w:tc>
        <w:tc>
          <w:tcPr>
            <w:tcW w:w="4153" w:type="dxa"/>
            <w:gridSpan w:val="2"/>
            <w:shd w:val="clear" w:color="auto" w:fill="auto"/>
          </w:tcPr>
          <w:p w14:paraId="4069065A" w14:textId="52D67C65" w:rsidR="001C07FC" w:rsidRPr="001C07FC" w:rsidRDefault="00E6007A" w:rsidP="00E6007A">
            <w:pPr>
              <w:spacing w:line="28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Не менее 0,75</w:t>
            </w:r>
            <w:r w:rsidR="001C07FC" w:rsidRPr="001C07FC">
              <w:rPr>
                <w:rFonts w:eastAsia="Calibri"/>
              </w:rPr>
              <w:t xml:space="preserve">% </w:t>
            </w:r>
            <w:r>
              <w:rPr>
                <w:rFonts w:eastAsia="Calibri"/>
              </w:rPr>
              <w:t>общей вместимости зала</w:t>
            </w:r>
          </w:p>
        </w:tc>
      </w:tr>
    </w:tbl>
    <w:p w14:paraId="20777C11" w14:textId="77777777" w:rsidR="001C07FC" w:rsidRPr="001C07FC" w:rsidRDefault="001C07FC" w:rsidP="00A03757">
      <w:pPr>
        <w:widowControl w:val="0"/>
        <w:spacing w:line="360" w:lineRule="exact"/>
        <w:ind w:firstLine="720"/>
        <w:jc w:val="both"/>
        <w:rPr>
          <w:sz w:val="28"/>
          <w:szCs w:val="28"/>
        </w:rPr>
      </w:pPr>
    </w:p>
    <w:p w14:paraId="2353F0B9" w14:textId="77777777" w:rsidR="00521D01" w:rsidRDefault="00E6007A" w:rsidP="00A03757">
      <w:pPr>
        <w:widowControl w:val="0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6007A">
        <w:rPr>
          <w:sz w:val="28"/>
          <w:szCs w:val="28"/>
        </w:rPr>
        <w:t xml:space="preserve">В пункте </w:t>
      </w:r>
      <w:r w:rsidR="00664ED4">
        <w:rPr>
          <w:sz w:val="28"/>
          <w:szCs w:val="28"/>
        </w:rPr>
        <w:t>4</w:t>
      </w:r>
      <w:r w:rsidRPr="00E6007A">
        <w:rPr>
          <w:sz w:val="28"/>
          <w:szCs w:val="28"/>
        </w:rPr>
        <w:t>.</w:t>
      </w:r>
      <w:r w:rsidR="00664ED4">
        <w:rPr>
          <w:sz w:val="28"/>
          <w:szCs w:val="28"/>
        </w:rPr>
        <w:t>2</w:t>
      </w:r>
      <w:r w:rsidRPr="00E6007A">
        <w:rPr>
          <w:sz w:val="28"/>
          <w:szCs w:val="28"/>
        </w:rPr>
        <w:t xml:space="preserve"> раздела </w:t>
      </w:r>
      <w:r w:rsidRPr="00E6007A">
        <w:rPr>
          <w:sz w:val="28"/>
          <w:szCs w:val="28"/>
          <w:lang w:val="en-US"/>
        </w:rPr>
        <w:t>I</w:t>
      </w:r>
      <w:r w:rsidR="00664ED4">
        <w:rPr>
          <w:sz w:val="28"/>
          <w:szCs w:val="28"/>
          <w:lang w:val="en-US"/>
        </w:rPr>
        <w:t>I</w:t>
      </w:r>
      <w:r w:rsidRPr="00E6007A">
        <w:rPr>
          <w:sz w:val="28"/>
          <w:szCs w:val="28"/>
        </w:rPr>
        <w:t xml:space="preserve"> в таблице </w:t>
      </w:r>
      <w:r w:rsidR="00664ED4" w:rsidRPr="00664ED4">
        <w:rPr>
          <w:sz w:val="28"/>
          <w:szCs w:val="28"/>
        </w:rPr>
        <w:t>17</w:t>
      </w:r>
      <w:r w:rsidR="00521D01">
        <w:rPr>
          <w:sz w:val="28"/>
          <w:szCs w:val="28"/>
        </w:rPr>
        <w:t>:</w:t>
      </w:r>
    </w:p>
    <w:p w14:paraId="265BAE6E" w14:textId="762C9B6C" w:rsidR="00A03757" w:rsidRDefault="00521D01" w:rsidP="00A03757">
      <w:pPr>
        <w:widowControl w:val="0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E6007A" w:rsidRPr="00E6007A">
        <w:rPr>
          <w:sz w:val="28"/>
          <w:szCs w:val="28"/>
        </w:rPr>
        <w:t>позицию</w:t>
      </w:r>
    </w:p>
    <w:p w14:paraId="2814DB28" w14:textId="77777777" w:rsidR="00521D01" w:rsidRDefault="00521D01" w:rsidP="00A03757">
      <w:pPr>
        <w:widowControl w:val="0"/>
        <w:spacing w:line="360" w:lineRule="exact"/>
        <w:ind w:firstLine="720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2551"/>
        <w:gridCol w:w="5074"/>
      </w:tblGrid>
      <w:tr w:rsidR="00521D01" w:rsidRPr="00521D01" w14:paraId="409B7CF0" w14:textId="77777777" w:rsidTr="00F1547F">
        <w:tc>
          <w:tcPr>
            <w:tcW w:w="2264" w:type="dxa"/>
          </w:tcPr>
          <w:p w14:paraId="21C09DD9" w14:textId="77777777" w:rsidR="00521D01" w:rsidRPr="00521D01" w:rsidRDefault="00521D01" w:rsidP="00521D01">
            <w:pPr>
              <w:spacing w:line="300" w:lineRule="exact"/>
              <w:jc w:val="both"/>
            </w:pPr>
            <w:r w:rsidRPr="00521D01">
              <w:t>Общеобразовательные организации</w:t>
            </w:r>
          </w:p>
        </w:tc>
        <w:tc>
          <w:tcPr>
            <w:tcW w:w="2551" w:type="dxa"/>
          </w:tcPr>
          <w:p w14:paraId="75744FB1" w14:textId="77777777" w:rsidR="00521D01" w:rsidRPr="00521D01" w:rsidRDefault="00521D01" w:rsidP="00521D01">
            <w:pPr>
              <w:spacing w:line="300" w:lineRule="exact"/>
            </w:pPr>
            <w:r w:rsidRPr="00521D01">
              <w:t>Расчетный показатель минимально допустимого уровня обеспеченности</w:t>
            </w:r>
          </w:p>
        </w:tc>
        <w:tc>
          <w:tcPr>
            <w:tcW w:w="5074" w:type="dxa"/>
          </w:tcPr>
          <w:p w14:paraId="0A222C8B" w14:textId="77777777" w:rsidR="00521D01" w:rsidRPr="00521D01" w:rsidRDefault="00521D01" w:rsidP="00521D01">
            <w:pPr>
              <w:spacing w:line="300" w:lineRule="exact"/>
              <w:ind w:firstLine="323"/>
              <w:jc w:val="both"/>
            </w:pPr>
            <w:r w:rsidRPr="00521D01">
              <w:t>Данный показатель принят в соответствии с Методическими рекомендациями по определению расчетных показателей минимально допустимого уровня обеспеченности дошкольными образовательными организациями и общеобразовательными организациями населения пермского края и расчетных показателей максимально допустимого уровня территориальной доступности дошкольных образовательных организаций и общеобразовательных организаций для населения Пермского края, утвержденными приказом Минстроя Пермского края от 04.05.2018 № СЭД-35-01-12-107, а также с учетом демографического анализа.</w:t>
            </w:r>
          </w:p>
          <w:p w14:paraId="5C13920F" w14:textId="77777777" w:rsidR="00521D01" w:rsidRPr="00521D01" w:rsidRDefault="00521D01" w:rsidP="00521D01">
            <w:pPr>
              <w:spacing w:line="300" w:lineRule="exact"/>
              <w:ind w:firstLine="323"/>
              <w:jc w:val="both"/>
            </w:pPr>
            <w:r w:rsidRPr="00521D01">
              <w:t>В Пермском муниципальном округе наблюдается недостаток мест в общеобразовательных организациях (5326 мест).</w:t>
            </w:r>
          </w:p>
          <w:p w14:paraId="75D720D0" w14:textId="77777777" w:rsidR="00521D01" w:rsidRPr="00521D01" w:rsidRDefault="00521D01" w:rsidP="00521D01">
            <w:pPr>
              <w:spacing w:line="300" w:lineRule="exact"/>
              <w:ind w:firstLine="323"/>
              <w:jc w:val="both"/>
            </w:pPr>
            <w:r w:rsidRPr="00521D01">
              <w:lastRenderedPageBreak/>
              <w:t>Показатель рассчитан по формуле Приложения 7 Приказа Минэкономразвития России от 15.02.2021 № 71 «Об утверждении Методических рекомендаций по подготовке нормативов градостроительного проектирования»</w:t>
            </w:r>
          </w:p>
          <w:p w14:paraId="5912C3D2" w14:textId="77777777" w:rsidR="00521D01" w:rsidRPr="00521D01" w:rsidRDefault="00521D01" w:rsidP="00521D01">
            <w:pPr>
              <w:spacing w:line="300" w:lineRule="exact"/>
              <w:jc w:val="center"/>
              <w:rPr>
                <w:lang w:val="en-US"/>
              </w:rPr>
            </w:pPr>
            <w:r w:rsidRPr="00521D01">
              <w:rPr>
                <w:lang w:val="en-US"/>
              </w:rPr>
              <w:t>Q</w:t>
            </w:r>
            <w:r w:rsidRPr="00521D01">
              <w:rPr>
                <w:vertAlign w:val="subscript"/>
                <w:lang w:val="en-US"/>
              </w:rPr>
              <w:t>min</w:t>
            </w:r>
            <w:r w:rsidRPr="00521D01">
              <w:rPr>
                <w:lang w:val="en-US"/>
              </w:rPr>
              <w:t xml:space="preserve"> = N</w:t>
            </w:r>
            <w:r w:rsidRPr="00521D01">
              <w:rPr>
                <w:vertAlign w:val="subscript"/>
                <w:lang w:val="en-US"/>
              </w:rPr>
              <w:t>7-16</w:t>
            </w:r>
            <w:r w:rsidRPr="00521D01">
              <w:rPr>
                <w:lang w:val="en-US"/>
              </w:rPr>
              <w:t xml:space="preserve"> * k</w:t>
            </w:r>
            <w:r w:rsidRPr="00521D01">
              <w:rPr>
                <w:vertAlign w:val="subscript"/>
                <w:lang w:val="en-US"/>
              </w:rPr>
              <w:t>1</w:t>
            </w:r>
            <w:r w:rsidRPr="00521D01">
              <w:rPr>
                <w:lang w:val="en-US"/>
              </w:rPr>
              <w:t xml:space="preserve"> + N</w:t>
            </w:r>
            <w:r w:rsidRPr="00521D01">
              <w:rPr>
                <w:vertAlign w:val="subscript"/>
                <w:lang w:val="en-US"/>
              </w:rPr>
              <w:t xml:space="preserve">17-18 </w:t>
            </w:r>
            <w:r w:rsidRPr="00521D01">
              <w:rPr>
                <w:lang w:val="en-US"/>
              </w:rPr>
              <w:t>* k</w:t>
            </w:r>
            <w:r w:rsidRPr="00521D01">
              <w:rPr>
                <w:vertAlign w:val="subscript"/>
                <w:lang w:val="en-US"/>
              </w:rPr>
              <w:t>2</w:t>
            </w:r>
          </w:p>
          <w:p w14:paraId="3FEF3DA9" w14:textId="77777777" w:rsidR="00521D01" w:rsidRPr="00521D01" w:rsidRDefault="00521D01" w:rsidP="00521D01">
            <w:pPr>
              <w:spacing w:line="300" w:lineRule="exact"/>
              <w:ind w:firstLine="323"/>
              <w:jc w:val="both"/>
              <w:rPr>
                <w:lang w:val="en-US"/>
              </w:rPr>
            </w:pPr>
            <w:r w:rsidRPr="00521D01">
              <w:t>где</w:t>
            </w:r>
            <w:r w:rsidRPr="00521D01">
              <w:rPr>
                <w:lang w:val="en-US"/>
              </w:rPr>
              <w:t>:</w:t>
            </w:r>
          </w:p>
          <w:p w14:paraId="581D4539" w14:textId="77777777" w:rsidR="00521D01" w:rsidRPr="00521D01" w:rsidRDefault="00521D01" w:rsidP="00521D01">
            <w:pPr>
              <w:spacing w:line="300" w:lineRule="exact"/>
              <w:ind w:firstLine="323"/>
              <w:jc w:val="both"/>
            </w:pPr>
            <w:r w:rsidRPr="00521D01">
              <w:rPr>
                <w:lang w:val="en-US"/>
              </w:rPr>
              <w:t>Q</w:t>
            </w:r>
            <w:r w:rsidRPr="00521D01">
              <w:rPr>
                <w:vertAlign w:val="subscript"/>
                <w:lang w:val="en-US"/>
              </w:rPr>
              <w:t>min</w:t>
            </w:r>
            <w:r w:rsidRPr="00521D01">
              <w:t xml:space="preserve"> – общее минимальное количество мест в организациях среднего образования;</w:t>
            </w:r>
          </w:p>
          <w:p w14:paraId="75F58AD3" w14:textId="77777777" w:rsidR="00521D01" w:rsidRPr="00521D01" w:rsidRDefault="00521D01" w:rsidP="00521D01">
            <w:pPr>
              <w:spacing w:line="300" w:lineRule="exact"/>
              <w:ind w:firstLine="323"/>
              <w:jc w:val="both"/>
            </w:pPr>
            <w:r w:rsidRPr="00521D01">
              <w:rPr>
                <w:lang w:val="en-US"/>
              </w:rPr>
              <w:t>N</w:t>
            </w:r>
            <w:r w:rsidRPr="00521D01">
              <w:rPr>
                <w:vertAlign w:val="subscript"/>
              </w:rPr>
              <w:t>7-16</w:t>
            </w:r>
            <w:r w:rsidRPr="00521D01">
              <w:t xml:space="preserve"> – численность детей в возрасте 7-16 лет;</w:t>
            </w:r>
          </w:p>
          <w:p w14:paraId="67DBA8CD" w14:textId="77777777" w:rsidR="00521D01" w:rsidRPr="00521D01" w:rsidRDefault="00521D01" w:rsidP="00521D01">
            <w:pPr>
              <w:spacing w:line="300" w:lineRule="exact"/>
              <w:ind w:firstLine="323"/>
              <w:jc w:val="both"/>
            </w:pPr>
            <w:r w:rsidRPr="00521D01">
              <w:t>k</w:t>
            </w:r>
            <w:r w:rsidRPr="00521D01">
              <w:rPr>
                <w:vertAlign w:val="subscript"/>
              </w:rPr>
              <w:t>1</w:t>
            </w:r>
            <w:r w:rsidRPr="00521D01">
              <w:t xml:space="preserve"> - коэффициент обеспеченности детей в возрастной группе местами в организациях среднего образования. Принят - 1,0;</w:t>
            </w:r>
          </w:p>
          <w:p w14:paraId="70E7ACE4" w14:textId="77777777" w:rsidR="00521D01" w:rsidRPr="00521D01" w:rsidRDefault="00521D01" w:rsidP="00521D01">
            <w:pPr>
              <w:spacing w:line="300" w:lineRule="exact"/>
              <w:ind w:firstLine="323"/>
              <w:jc w:val="both"/>
            </w:pPr>
            <w:r w:rsidRPr="00521D01">
              <w:rPr>
                <w:lang w:val="en-US"/>
              </w:rPr>
              <w:t>N</w:t>
            </w:r>
            <w:r w:rsidRPr="00521D01">
              <w:rPr>
                <w:vertAlign w:val="subscript"/>
              </w:rPr>
              <w:t xml:space="preserve">17-18 </w:t>
            </w:r>
            <w:r w:rsidRPr="00521D01">
              <w:t>– численность детей в возрасте 17-18 лет;</w:t>
            </w:r>
          </w:p>
          <w:p w14:paraId="02E0A0AA" w14:textId="77777777" w:rsidR="00521D01" w:rsidRPr="00521D01" w:rsidRDefault="00521D01" w:rsidP="00521D01">
            <w:pPr>
              <w:spacing w:line="300" w:lineRule="exact"/>
              <w:ind w:firstLine="323"/>
              <w:jc w:val="both"/>
            </w:pPr>
            <w:r w:rsidRPr="00521D01">
              <w:rPr>
                <w:lang w:val="en-US"/>
              </w:rPr>
              <w:t>k</w:t>
            </w:r>
            <w:r w:rsidRPr="00521D01">
              <w:rPr>
                <w:vertAlign w:val="subscript"/>
              </w:rPr>
              <w:t>2</w:t>
            </w:r>
            <w:r w:rsidRPr="00521D01">
              <w:t xml:space="preserve"> - коэффициент обеспеченности детей в возрастной группе местами в организациях среднего образования. Принят – 0,62</w:t>
            </w:r>
          </w:p>
          <w:p w14:paraId="7E805AB8" w14:textId="77777777" w:rsidR="00521D01" w:rsidRPr="00521D01" w:rsidRDefault="00521D01" w:rsidP="00521D01">
            <w:pPr>
              <w:spacing w:line="300" w:lineRule="exact"/>
              <w:jc w:val="center"/>
            </w:pPr>
            <w:r w:rsidRPr="00521D01">
              <w:rPr>
                <w:lang w:val="en-US"/>
              </w:rPr>
              <w:t>Q</w:t>
            </w:r>
            <w:r w:rsidRPr="00521D01">
              <w:rPr>
                <w:vertAlign w:val="subscript"/>
                <w:lang w:val="en-US"/>
              </w:rPr>
              <w:t>min</w:t>
            </w:r>
            <w:r w:rsidRPr="00521D01">
              <w:t xml:space="preserve"> = 16766 * 1,0 + 2529 * 0,6 = 18283 человек</w:t>
            </w:r>
          </w:p>
          <w:p w14:paraId="1D253132" w14:textId="77777777" w:rsidR="00521D01" w:rsidRPr="00521D01" w:rsidRDefault="00521D01" w:rsidP="00521D01">
            <w:pPr>
              <w:tabs>
                <w:tab w:val="left" w:pos="142"/>
              </w:tabs>
              <w:spacing w:line="300" w:lineRule="exact"/>
              <w:ind w:firstLine="323"/>
              <w:contextualSpacing/>
              <w:jc w:val="both"/>
            </w:pPr>
            <w:r w:rsidRPr="00521D01">
              <w:t>При пересчете на 1000 жителей получаем значение показателя равное 145 мест/1000 жителей.</w:t>
            </w:r>
          </w:p>
          <w:p w14:paraId="36DD0862" w14:textId="77777777" w:rsidR="00521D01" w:rsidRPr="00521D01" w:rsidRDefault="00521D01" w:rsidP="00521D01">
            <w:pPr>
              <w:tabs>
                <w:tab w:val="left" w:pos="142"/>
              </w:tabs>
              <w:spacing w:line="300" w:lineRule="exact"/>
              <w:ind w:firstLine="323"/>
              <w:contextualSpacing/>
              <w:jc w:val="both"/>
              <w:rPr>
                <w:rFonts w:eastAsia="Calibri"/>
              </w:rPr>
            </w:pPr>
            <w:r w:rsidRPr="00521D01">
              <w:rPr>
                <w:rFonts w:eastAsia="Calibri"/>
              </w:rPr>
              <w:t>В связи со снижением рождаемости в Российской Федерации и разработкой нормативов градостроительного проектирования на 20 лет предлагается показатель снизить до 124 мест на 1000 человек.</w:t>
            </w:r>
          </w:p>
          <w:p w14:paraId="58975A70" w14:textId="77777777" w:rsidR="00521D01" w:rsidRPr="00521D01" w:rsidRDefault="00521D01" w:rsidP="00521D01">
            <w:pPr>
              <w:tabs>
                <w:tab w:val="left" w:pos="142"/>
              </w:tabs>
              <w:spacing w:line="300" w:lineRule="exact"/>
              <w:ind w:firstLine="323"/>
              <w:contextualSpacing/>
              <w:jc w:val="both"/>
              <w:rPr>
                <w:rFonts w:eastAsia="Calibri"/>
              </w:rPr>
            </w:pPr>
            <w:r w:rsidRPr="00521D01">
              <w:rPr>
                <w:rFonts w:eastAsia="Calibri"/>
              </w:rPr>
              <w:t>Размеры земельных участков применяются в соответствии с СП 42.13330.2016 «СНиП 2.07.01-89* Градостроительство. Планировка и застройка городских и сельских поселений» (далее – СП 42.13330.2016), а именно:</w:t>
            </w:r>
          </w:p>
          <w:p w14:paraId="4175556D" w14:textId="77777777" w:rsidR="00521D01" w:rsidRPr="00521D01" w:rsidRDefault="00521D01" w:rsidP="00521D01">
            <w:pPr>
              <w:tabs>
                <w:tab w:val="left" w:pos="993"/>
              </w:tabs>
              <w:spacing w:line="300" w:lineRule="exact"/>
              <w:ind w:firstLine="323"/>
              <w:jc w:val="both"/>
              <w:rPr>
                <w:rFonts w:eastAsia="Calibri"/>
              </w:rPr>
            </w:pPr>
            <w:r w:rsidRPr="00521D01">
              <w:rPr>
                <w:rFonts w:eastAsia="Calibri"/>
              </w:rPr>
              <w:t xml:space="preserve">600 " 800 - 45 </w:t>
            </w:r>
          </w:p>
          <w:p w14:paraId="4D5B0F2A" w14:textId="77777777" w:rsidR="00521D01" w:rsidRPr="00521D01" w:rsidRDefault="00521D01" w:rsidP="00521D01">
            <w:pPr>
              <w:tabs>
                <w:tab w:val="left" w:pos="993"/>
              </w:tabs>
              <w:spacing w:line="300" w:lineRule="exact"/>
              <w:ind w:firstLine="323"/>
              <w:jc w:val="both"/>
              <w:rPr>
                <w:rFonts w:eastAsia="Calibri"/>
              </w:rPr>
            </w:pPr>
            <w:r w:rsidRPr="00521D01">
              <w:rPr>
                <w:rFonts w:eastAsia="Calibri"/>
              </w:rPr>
              <w:t>800 " 1100 – 36</w:t>
            </w:r>
          </w:p>
          <w:p w14:paraId="39618C8F" w14:textId="77777777" w:rsidR="00521D01" w:rsidRPr="00521D01" w:rsidRDefault="00521D01" w:rsidP="00521D01">
            <w:pPr>
              <w:tabs>
                <w:tab w:val="left" w:pos="993"/>
              </w:tabs>
              <w:spacing w:line="300" w:lineRule="exact"/>
              <w:ind w:firstLine="323"/>
              <w:jc w:val="both"/>
              <w:rPr>
                <w:rFonts w:eastAsia="Calibri"/>
              </w:rPr>
            </w:pPr>
            <w:r w:rsidRPr="00521D01">
              <w:rPr>
                <w:rFonts w:eastAsia="Calibri"/>
              </w:rPr>
              <w:t xml:space="preserve">1100 " 1500 - 23 </w:t>
            </w:r>
          </w:p>
          <w:p w14:paraId="6E5A1CAB" w14:textId="77777777" w:rsidR="00521D01" w:rsidRPr="00521D01" w:rsidRDefault="00521D01" w:rsidP="00521D01">
            <w:pPr>
              <w:tabs>
                <w:tab w:val="left" w:pos="993"/>
              </w:tabs>
              <w:spacing w:line="300" w:lineRule="exact"/>
              <w:ind w:firstLine="323"/>
              <w:jc w:val="both"/>
              <w:rPr>
                <w:rFonts w:eastAsia="Calibri"/>
              </w:rPr>
            </w:pPr>
            <w:r w:rsidRPr="00521D01">
              <w:rPr>
                <w:rFonts w:eastAsia="Calibri"/>
              </w:rPr>
              <w:t xml:space="preserve">1500 " 2000 - 18 </w:t>
            </w:r>
          </w:p>
          <w:p w14:paraId="120ABA58" w14:textId="77777777" w:rsidR="00521D01" w:rsidRPr="00521D01" w:rsidRDefault="00521D01" w:rsidP="00521D01">
            <w:pPr>
              <w:tabs>
                <w:tab w:val="left" w:pos="993"/>
              </w:tabs>
              <w:spacing w:line="300" w:lineRule="exact"/>
              <w:ind w:firstLine="323"/>
              <w:jc w:val="both"/>
            </w:pPr>
            <w:r w:rsidRPr="00521D01">
              <w:rPr>
                <w:rFonts w:eastAsia="Calibri"/>
              </w:rPr>
              <w:t>Св. 2000 - 16</w:t>
            </w:r>
          </w:p>
        </w:tc>
      </w:tr>
    </w:tbl>
    <w:p w14:paraId="28536F74" w14:textId="77777777" w:rsidR="00521D01" w:rsidRDefault="00521D01" w:rsidP="00A03757">
      <w:pPr>
        <w:widowControl w:val="0"/>
        <w:spacing w:line="360" w:lineRule="exact"/>
        <w:ind w:firstLine="720"/>
        <w:jc w:val="both"/>
        <w:rPr>
          <w:sz w:val="28"/>
          <w:szCs w:val="28"/>
        </w:rPr>
      </w:pPr>
    </w:p>
    <w:p w14:paraId="23E77A4D" w14:textId="7B3FE48A" w:rsidR="00521D01" w:rsidRPr="00A03757" w:rsidRDefault="00521D01" w:rsidP="00A03757">
      <w:pPr>
        <w:widowControl w:val="0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4EBCCB1A" w14:textId="5D5CD690" w:rsidR="00A03757" w:rsidRDefault="00A03757" w:rsidP="00CB03A4">
      <w:pPr>
        <w:ind w:firstLine="708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2551"/>
        <w:gridCol w:w="5074"/>
      </w:tblGrid>
      <w:tr w:rsidR="00664ED4" w:rsidRPr="00664ED4" w14:paraId="6727DDF3" w14:textId="77777777" w:rsidTr="00F1547F">
        <w:tc>
          <w:tcPr>
            <w:tcW w:w="2264" w:type="dxa"/>
          </w:tcPr>
          <w:p w14:paraId="778F45AB" w14:textId="77777777" w:rsidR="00664ED4" w:rsidRPr="00664ED4" w:rsidRDefault="00664ED4" w:rsidP="00664ED4">
            <w:pPr>
              <w:spacing w:line="300" w:lineRule="exact"/>
              <w:jc w:val="both"/>
            </w:pPr>
            <w:r w:rsidRPr="00664ED4">
              <w:t>Общеобразовательные организации</w:t>
            </w:r>
          </w:p>
        </w:tc>
        <w:tc>
          <w:tcPr>
            <w:tcW w:w="2551" w:type="dxa"/>
          </w:tcPr>
          <w:p w14:paraId="4E70978C" w14:textId="77777777" w:rsidR="00664ED4" w:rsidRPr="00664ED4" w:rsidRDefault="00664ED4" w:rsidP="00664ED4">
            <w:pPr>
              <w:spacing w:line="300" w:lineRule="exact"/>
            </w:pPr>
            <w:r w:rsidRPr="00664ED4">
              <w:t>Расчетный показатель минимально допустимого уровня обеспеченности</w:t>
            </w:r>
          </w:p>
        </w:tc>
        <w:tc>
          <w:tcPr>
            <w:tcW w:w="5074" w:type="dxa"/>
          </w:tcPr>
          <w:p w14:paraId="5072BB63" w14:textId="77777777" w:rsidR="00664ED4" w:rsidRPr="00664ED4" w:rsidRDefault="00664ED4" w:rsidP="00664ED4">
            <w:pPr>
              <w:spacing w:line="300" w:lineRule="exact"/>
              <w:ind w:firstLine="323"/>
              <w:jc w:val="both"/>
            </w:pPr>
            <w:r w:rsidRPr="00664ED4">
              <w:t xml:space="preserve">Данный показатель принят в соответствии с Методическими рекомендациями по определению расчетных показателей минимально допустимого уровня </w:t>
            </w:r>
            <w:r w:rsidRPr="00664ED4">
              <w:lastRenderedPageBreak/>
              <w:t>обеспеченности дошкольными образовательными организациями и общеобразовательными организациями населения пермского края и расчетных показателей максимально допустимого уровня территориальной доступности дошкольных образовательных организаций и общеобразовательных организаций для населения Пермского края, утвержденными приказом Минстроя Пермского края от 04.05.2018 № СЭД-35-01-12-107, а также с учетом демографического анализа.</w:t>
            </w:r>
          </w:p>
          <w:p w14:paraId="5C8BA386" w14:textId="77777777" w:rsidR="00664ED4" w:rsidRPr="00664ED4" w:rsidRDefault="00664ED4" w:rsidP="00664ED4">
            <w:pPr>
              <w:spacing w:line="300" w:lineRule="exact"/>
              <w:ind w:firstLine="323"/>
              <w:jc w:val="both"/>
            </w:pPr>
            <w:r w:rsidRPr="00664ED4">
              <w:t>В Пермском муниципальном округе наблюдается недостаток мест в общеобразовательных организациях (5326 мест).</w:t>
            </w:r>
          </w:p>
          <w:p w14:paraId="740D2E5B" w14:textId="77777777" w:rsidR="00664ED4" w:rsidRPr="00664ED4" w:rsidRDefault="00664ED4" w:rsidP="00664ED4">
            <w:pPr>
              <w:spacing w:line="300" w:lineRule="exact"/>
              <w:ind w:firstLine="323"/>
              <w:jc w:val="both"/>
            </w:pPr>
            <w:r w:rsidRPr="00664ED4">
              <w:t>Показатель рассчитан по формуле Приложения 7 Приказа Минэкономразвития России от 15.02.2021 № 71 «Об утверждении Методических рекомендаций по подготовке нормативов градостроительного проектирования»</w:t>
            </w:r>
          </w:p>
          <w:p w14:paraId="38B861BB" w14:textId="77777777" w:rsidR="00664ED4" w:rsidRPr="00664ED4" w:rsidRDefault="00664ED4" w:rsidP="00664ED4">
            <w:pPr>
              <w:spacing w:line="300" w:lineRule="exact"/>
              <w:jc w:val="center"/>
              <w:rPr>
                <w:lang w:val="en-US"/>
              </w:rPr>
            </w:pPr>
            <w:r w:rsidRPr="00664ED4">
              <w:rPr>
                <w:lang w:val="en-US"/>
              </w:rPr>
              <w:t>Q</w:t>
            </w:r>
            <w:r w:rsidRPr="00664ED4">
              <w:rPr>
                <w:vertAlign w:val="subscript"/>
                <w:lang w:val="en-US"/>
              </w:rPr>
              <w:t>min</w:t>
            </w:r>
            <w:r w:rsidRPr="00664ED4">
              <w:rPr>
                <w:lang w:val="en-US"/>
              </w:rPr>
              <w:t xml:space="preserve"> = N</w:t>
            </w:r>
            <w:r w:rsidRPr="00664ED4">
              <w:rPr>
                <w:vertAlign w:val="subscript"/>
                <w:lang w:val="en-US"/>
              </w:rPr>
              <w:t>7-16</w:t>
            </w:r>
            <w:r w:rsidRPr="00664ED4">
              <w:rPr>
                <w:lang w:val="en-US"/>
              </w:rPr>
              <w:t xml:space="preserve"> * k</w:t>
            </w:r>
            <w:r w:rsidRPr="00664ED4">
              <w:rPr>
                <w:vertAlign w:val="subscript"/>
                <w:lang w:val="en-US"/>
              </w:rPr>
              <w:t>1</w:t>
            </w:r>
            <w:r w:rsidRPr="00664ED4">
              <w:rPr>
                <w:lang w:val="en-US"/>
              </w:rPr>
              <w:t xml:space="preserve"> + N</w:t>
            </w:r>
            <w:r w:rsidRPr="00664ED4">
              <w:rPr>
                <w:vertAlign w:val="subscript"/>
                <w:lang w:val="en-US"/>
              </w:rPr>
              <w:t xml:space="preserve">17-18 </w:t>
            </w:r>
            <w:r w:rsidRPr="00664ED4">
              <w:rPr>
                <w:lang w:val="en-US"/>
              </w:rPr>
              <w:t>* k</w:t>
            </w:r>
            <w:r w:rsidRPr="00664ED4">
              <w:rPr>
                <w:vertAlign w:val="subscript"/>
                <w:lang w:val="en-US"/>
              </w:rPr>
              <w:t>2</w:t>
            </w:r>
          </w:p>
          <w:p w14:paraId="148A0267" w14:textId="77777777" w:rsidR="00664ED4" w:rsidRPr="00664ED4" w:rsidRDefault="00664ED4" w:rsidP="00664ED4">
            <w:pPr>
              <w:spacing w:line="300" w:lineRule="exact"/>
              <w:ind w:firstLine="323"/>
              <w:jc w:val="both"/>
              <w:rPr>
                <w:lang w:val="en-US"/>
              </w:rPr>
            </w:pPr>
            <w:r w:rsidRPr="00664ED4">
              <w:t>где</w:t>
            </w:r>
            <w:r w:rsidRPr="00664ED4">
              <w:rPr>
                <w:lang w:val="en-US"/>
              </w:rPr>
              <w:t>:</w:t>
            </w:r>
          </w:p>
          <w:p w14:paraId="0D8AD721" w14:textId="77777777" w:rsidR="00664ED4" w:rsidRPr="00664ED4" w:rsidRDefault="00664ED4" w:rsidP="00664ED4">
            <w:pPr>
              <w:spacing w:line="300" w:lineRule="exact"/>
              <w:ind w:firstLine="323"/>
              <w:jc w:val="both"/>
            </w:pPr>
            <w:r w:rsidRPr="00664ED4">
              <w:rPr>
                <w:lang w:val="en-US"/>
              </w:rPr>
              <w:t>Q</w:t>
            </w:r>
            <w:r w:rsidRPr="00664ED4">
              <w:rPr>
                <w:vertAlign w:val="subscript"/>
                <w:lang w:val="en-US"/>
              </w:rPr>
              <w:t>min</w:t>
            </w:r>
            <w:r w:rsidRPr="00664ED4">
              <w:t xml:space="preserve"> – общее минимальное количество мест в организациях среднего образования;</w:t>
            </w:r>
          </w:p>
          <w:p w14:paraId="226BB8D3" w14:textId="77777777" w:rsidR="00664ED4" w:rsidRPr="00664ED4" w:rsidRDefault="00664ED4" w:rsidP="00664ED4">
            <w:pPr>
              <w:spacing w:line="300" w:lineRule="exact"/>
              <w:ind w:firstLine="323"/>
              <w:jc w:val="both"/>
            </w:pPr>
            <w:r w:rsidRPr="00664ED4">
              <w:rPr>
                <w:lang w:val="en-US"/>
              </w:rPr>
              <w:t>N</w:t>
            </w:r>
            <w:r w:rsidRPr="00664ED4">
              <w:rPr>
                <w:vertAlign w:val="subscript"/>
              </w:rPr>
              <w:t>7-16</w:t>
            </w:r>
            <w:r w:rsidRPr="00664ED4">
              <w:t xml:space="preserve"> – численность детей в возрасте 7-16 лет;</w:t>
            </w:r>
          </w:p>
          <w:p w14:paraId="199E3419" w14:textId="77777777" w:rsidR="00664ED4" w:rsidRPr="00664ED4" w:rsidRDefault="00664ED4" w:rsidP="00664ED4">
            <w:pPr>
              <w:spacing w:line="300" w:lineRule="exact"/>
              <w:ind w:firstLine="323"/>
              <w:jc w:val="both"/>
            </w:pPr>
            <w:r w:rsidRPr="00664ED4">
              <w:t>k</w:t>
            </w:r>
            <w:r w:rsidRPr="00664ED4">
              <w:rPr>
                <w:vertAlign w:val="subscript"/>
              </w:rPr>
              <w:t>1</w:t>
            </w:r>
            <w:r w:rsidRPr="00664ED4">
              <w:t xml:space="preserve"> - коэффициент обеспеченности детей в возрастной группе местами в организациях среднего образования. Принят - 1,0;</w:t>
            </w:r>
          </w:p>
          <w:p w14:paraId="65415475" w14:textId="77777777" w:rsidR="00664ED4" w:rsidRPr="00664ED4" w:rsidRDefault="00664ED4" w:rsidP="00664ED4">
            <w:pPr>
              <w:spacing w:line="300" w:lineRule="exact"/>
              <w:ind w:firstLine="323"/>
              <w:jc w:val="both"/>
            </w:pPr>
            <w:r w:rsidRPr="00664ED4">
              <w:rPr>
                <w:lang w:val="en-US"/>
              </w:rPr>
              <w:t>N</w:t>
            </w:r>
            <w:r w:rsidRPr="00664ED4">
              <w:rPr>
                <w:vertAlign w:val="subscript"/>
              </w:rPr>
              <w:t xml:space="preserve">17-18 </w:t>
            </w:r>
            <w:r w:rsidRPr="00664ED4">
              <w:t>– численность детей в возрасте 17-18 лет;</w:t>
            </w:r>
          </w:p>
          <w:p w14:paraId="1652013F" w14:textId="77777777" w:rsidR="00664ED4" w:rsidRPr="00664ED4" w:rsidRDefault="00664ED4" w:rsidP="00664ED4">
            <w:pPr>
              <w:spacing w:line="300" w:lineRule="exact"/>
              <w:ind w:firstLine="323"/>
              <w:jc w:val="both"/>
            </w:pPr>
            <w:r w:rsidRPr="00664ED4">
              <w:rPr>
                <w:lang w:val="en-US"/>
              </w:rPr>
              <w:t>k</w:t>
            </w:r>
            <w:r w:rsidRPr="00664ED4">
              <w:rPr>
                <w:vertAlign w:val="subscript"/>
              </w:rPr>
              <w:t>2</w:t>
            </w:r>
            <w:r w:rsidRPr="00664ED4">
              <w:t xml:space="preserve"> - коэффициент обеспеченности детей в возрастной группе местами в организациях среднего образования. Принят – 0,62</w:t>
            </w:r>
          </w:p>
          <w:p w14:paraId="63068136" w14:textId="77777777" w:rsidR="00664ED4" w:rsidRPr="00664ED4" w:rsidRDefault="00664ED4" w:rsidP="00664ED4">
            <w:pPr>
              <w:spacing w:line="300" w:lineRule="exact"/>
              <w:jc w:val="center"/>
            </w:pPr>
            <w:r w:rsidRPr="00664ED4">
              <w:rPr>
                <w:lang w:val="en-US"/>
              </w:rPr>
              <w:t>Q</w:t>
            </w:r>
            <w:r w:rsidRPr="00664ED4">
              <w:rPr>
                <w:vertAlign w:val="subscript"/>
                <w:lang w:val="en-US"/>
              </w:rPr>
              <w:t>min</w:t>
            </w:r>
            <w:r w:rsidRPr="00664ED4">
              <w:t xml:space="preserve"> = 16766 * 1,0 + 2529 * 0,6 = 18283 человек</w:t>
            </w:r>
          </w:p>
          <w:p w14:paraId="0B97DEB8" w14:textId="77777777" w:rsidR="00664ED4" w:rsidRPr="00664ED4" w:rsidRDefault="00664ED4" w:rsidP="00664ED4">
            <w:pPr>
              <w:tabs>
                <w:tab w:val="left" w:pos="142"/>
              </w:tabs>
              <w:spacing w:line="300" w:lineRule="exact"/>
              <w:ind w:firstLine="323"/>
              <w:contextualSpacing/>
              <w:jc w:val="both"/>
            </w:pPr>
            <w:r w:rsidRPr="00664ED4">
              <w:t>При пересчете на 1000 жителей получаем значение показателя равное 145 мест/1000 жителей.</w:t>
            </w:r>
          </w:p>
          <w:p w14:paraId="5C47F41C" w14:textId="77777777" w:rsidR="00664ED4" w:rsidRPr="00664ED4" w:rsidRDefault="00664ED4" w:rsidP="00664ED4">
            <w:pPr>
              <w:tabs>
                <w:tab w:val="left" w:pos="142"/>
              </w:tabs>
              <w:spacing w:line="300" w:lineRule="exact"/>
              <w:ind w:firstLine="323"/>
              <w:contextualSpacing/>
              <w:jc w:val="both"/>
              <w:rPr>
                <w:rFonts w:eastAsia="Calibri"/>
              </w:rPr>
            </w:pPr>
            <w:r w:rsidRPr="00664ED4">
              <w:rPr>
                <w:rFonts w:eastAsia="Calibri"/>
              </w:rPr>
              <w:t>В связи со снижением рождаемости в Российской Федерации и разработкой нормативов градостроительного проектирования на 20 лет предлагается показатель снизить до 124 мест на 1000 человек.</w:t>
            </w:r>
          </w:p>
          <w:p w14:paraId="4F6CCA03" w14:textId="4AA6ACEE" w:rsidR="00664ED4" w:rsidRPr="00664ED4" w:rsidRDefault="00664ED4" w:rsidP="00664ED4">
            <w:pPr>
              <w:tabs>
                <w:tab w:val="left" w:pos="142"/>
              </w:tabs>
              <w:spacing w:line="300" w:lineRule="exact"/>
              <w:ind w:firstLine="323"/>
              <w:contextualSpacing/>
              <w:jc w:val="both"/>
              <w:rPr>
                <w:rFonts w:eastAsia="Calibri"/>
              </w:rPr>
            </w:pPr>
            <w:r w:rsidRPr="00664ED4">
              <w:rPr>
                <w:rFonts w:eastAsia="Calibri"/>
              </w:rPr>
              <w:t xml:space="preserve">Размеры земельных участков применяются в соответствии с </w:t>
            </w:r>
            <w:r>
              <w:rPr>
                <w:rFonts w:eastAsia="Calibri"/>
              </w:rPr>
              <w:t xml:space="preserve">приложением Д </w:t>
            </w:r>
            <w:r w:rsidRPr="00664ED4">
              <w:rPr>
                <w:rFonts w:eastAsia="Calibri"/>
              </w:rPr>
              <w:t xml:space="preserve">СП </w:t>
            </w:r>
            <w:r w:rsidRPr="00664ED4">
              <w:rPr>
                <w:rFonts w:eastAsia="Calibri"/>
              </w:rPr>
              <w:lastRenderedPageBreak/>
              <w:t>42.13330.2016 «СНиП 2.07.01-89* Градостроительство. Планировка и застройка городских и сельских поселений» (далее – СП 42.13330.2016), а именно:</w:t>
            </w:r>
          </w:p>
          <w:p w14:paraId="3CAD22BC" w14:textId="77777777" w:rsidR="00664ED4" w:rsidRPr="00664ED4" w:rsidRDefault="00664ED4" w:rsidP="00664ED4">
            <w:pPr>
              <w:tabs>
                <w:tab w:val="left" w:pos="993"/>
              </w:tabs>
              <w:spacing w:line="300" w:lineRule="exact"/>
              <w:ind w:firstLine="323"/>
              <w:jc w:val="both"/>
              <w:rPr>
                <w:rFonts w:eastAsia="Calibri"/>
              </w:rPr>
            </w:pPr>
            <w:r w:rsidRPr="00664ED4">
              <w:rPr>
                <w:rFonts w:eastAsia="Calibri"/>
              </w:rPr>
              <w:t>Св. 510 до 660 – 35 м2 на одного обучающего</w:t>
            </w:r>
          </w:p>
          <w:p w14:paraId="591A4BC1" w14:textId="77777777" w:rsidR="00664ED4" w:rsidRPr="00664ED4" w:rsidRDefault="00664ED4" w:rsidP="00664ED4">
            <w:pPr>
              <w:tabs>
                <w:tab w:val="left" w:pos="993"/>
              </w:tabs>
              <w:spacing w:line="300" w:lineRule="exact"/>
              <w:ind w:firstLine="323"/>
              <w:jc w:val="both"/>
              <w:rPr>
                <w:rFonts w:eastAsia="Calibri"/>
              </w:rPr>
            </w:pPr>
            <w:r w:rsidRPr="00664ED4">
              <w:rPr>
                <w:rFonts w:eastAsia="Calibri"/>
              </w:rPr>
              <w:t>" 660 " 1000   – 28 "</w:t>
            </w:r>
          </w:p>
          <w:p w14:paraId="60D91390" w14:textId="77777777" w:rsidR="00664ED4" w:rsidRPr="00664ED4" w:rsidRDefault="00664ED4" w:rsidP="00664ED4">
            <w:pPr>
              <w:tabs>
                <w:tab w:val="left" w:pos="993"/>
              </w:tabs>
              <w:spacing w:line="300" w:lineRule="exact"/>
              <w:ind w:firstLine="323"/>
              <w:jc w:val="both"/>
              <w:rPr>
                <w:rFonts w:eastAsia="Calibri"/>
              </w:rPr>
            </w:pPr>
            <w:r w:rsidRPr="00664ED4">
              <w:rPr>
                <w:rFonts w:eastAsia="Calibri"/>
              </w:rPr>
              <w:t>" 1000 " 1500 – 24 "</w:t>
            </w:r>
          </w:p>
          <w:p w14:paraId="3DE3CC78" w14:textId="770E1EA0" w:rsidR="00664ED4" w:rsidRPr="00664ED4" w:rsidRDefault="00664ED4" w:rsidP="00664ED4">
            <w:pPr>
              <w:tabs>
                <w:tab w:val="left" w:pos="993"/>
              </w:tabs>
              <w:spacing w:line="300" w:lineRule="exact"/>
              <w:ind w:firstLine="323"/>
              <w:jc w:val="both"/>
            </w:pPr>
            <w:r w:rsidRPr="00664ED4">
              <w:rPr>
                <w:rFonts w:eastAsia="Calibri"/>
              </w:rPr>
              <w:t>" 1500             – 22 "</w:t>
            </w:r>
          </w:p>
        </w:tc>
      </w:tr>
    </w:tbl>
    <w:p w14:paraId="14F14915" w14:textId="77777777" w:rsidR="00664ED4" w:rsidRDefault="00664ED4" w:rsidP="00CB03A4">
      <w:pPr>
        <w:ind w:firstLine="708"/>
        <w:rPr>
          <w:sz w:val="28"/>
          <w:szCs w:val="28"/>
        </w:rPr>
      </w:pPr>
    </w:p>
    <w:p w14:paraId="79DDAA69" w14:textId="77777777" w:rsidR="00521D01" w:rsidRDefault="00521D01" w:rsidP="00CB03A4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5.2</w:t>
      </w:r>
      <w:r w:rsidR="00664ED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позицию </w:t>
      </w:r>
    </w:p>
    <w:p w14:paraId="62FF19A9" w14:textId="77777777" w:rsidR="00521D01" w:rsidRDefault="00521D01" w:rsidP="00CB03A4">
      <w:pPr>
        <w:ind w:firstLine="708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2551"/>
        <w:gridCol w:w="5074"/>
      </w:tblGrid>
      <w:tr w:rsidR="00521D01" w:rsidRPr="00521D01" w14:paraId="05C5B411" w14:textId="77777777" w:rsidTr="00F1547F">
        <w:trPr>
          <w:trHeight w:val="200"/>
        </w:trPr>
        <w:tc>
          <w:tcPr>
            <w:tcW w:w="2264" w:type="dxa"/>
          </w:tcPr>
          <w:p w14:paraId="41EE04FF" w14:textId="77777777" w:rsidR="00521D01" w:rsidRPr="00521D01" w:rsidRDefault="00521D01" w:rsidP="00521D01">
            <w:pPr>
              <w:widowControl w:val="0"/>
              <w:spacing w:line="300" w:lineRule="exact"/>
            </w:pPr>
            <w:r w:rsidRPr="00521D01">
              <w:t>Автомобильные дороги местного значения</w:t>
            </w:r>
          </w:p>
        </w:tc>
        <w:tc>
          <w:tcPr>
            <w:tcW w:w="2551" w:type="dxa"/>
          </w:tcPr>
          <w:p w14:paraId="63429555" w14:textId="77777777" w:rsidR="00521D01" w:rsidRPr="00521D01" w:rsidRDefault="00521D01" w:rsidP="00521D01">
            <w:pPr>
              <w:spacing w:line="300" w:lineRule="exact"/>
            </w:pPr>
            <w:r w:rsidRPr="00521D01">
              <w:t>х</w:t>
            </w:r>
          </w:p>
        </w:tc>
        <w:tc>
          <w:tcPr>
            <w:tcW w:w="5074" w:type="dxa"/>
          </w:tcPr>
          <w:p w14:paraId="0C67D0E6" w14:textId="77777777" w:rsidR="00521D01" w:rsidRPr="00521D01" w:rsidRDefault="00521D01" w:rsidP="00521D01">
            <w:pPr>
              <w:spacing w:line="300" w:lineRule="exact"/>
              <w:jc w:val="both"/>
            </w:pPr>
            <w:r w:rsidRPr="00521D01">
              <w:rPr>
                <w:bCs/>
              </w:rPr>
              <w:t>Предельные значения расчетных показателей основных параметров автомобильных дорог местного значения в соответствии с СП 42.13330.2016, СП 34.13330.2021 Свод правил. Автомобильные дороги. СНиП 2.05.02-85*, утвержденный Приказом Минстроя России от 09.02.2021 № 53/пр, ГОСТ Р 52399-2022 Национальный стандарт Российской Федерации. Дороги автомобильные общего пользования. Геометрические элементы. Технические требования, утвержденный Приказом Росстандарта от 19.01.2022 № 27-ст.</w:t>
            </w:r>
          </w:p>
        </w:tc>
      </w:tr>
    </w:tbl>
    <w:p w14:paraId="0C999F9C" w14:textId="77777777" w:rsidR="00521D01" w:rsidRDefault="00521D01" w:rsidP="00CB03A4">
      <w:pPr>
        <w:ind w:firstLine="708"/>
        <w:rPr>
          <w:sz w:val="28"/>
          <w:szCs w:val="28"/>
        </w:rPr>
      </w:pPr>
    </w:p>
    <w:p w14:paraId="73B9C7AC" w14:textId="3F9C6247" w:rsidR="00664ED4" w:rsidRPr="00A03757" w:rsidRDefault="00521D01" w:rsidP="00CB03A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исключить.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664ED4" w:rsidRPr="00A03757" w:rsidSect="00D61C0A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25D17" w14:textId="77777777" w:rsidR="000534D3" w:rsidRDefault="000534D3">
      <w:r>
        <w:separator/>
      </w:r>
    </w:p>
  </w:endnote>
  <w:endnote w:type="continuationSeparator" w:id="0">
    <w:p w14:paraId="660E7FD6" w14:textId="77777777" w:rsidR="000534D3" w:rsidRDefault="0005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8C6CE" w14:textId="77777777" w:rsidR="000534D3" w:rsidRDefault="000534D3">
      <w:r>
        <w:separator/>
      </w:r>
    </w:p>
  </w:footnote>
  <w:footnote w:type="continuationSeparator" w:id="0">
    <w:p w14:paraId="2C239016" w14:textId="77777777" w:rsidR="000534D3" w:rsidRDefault="00053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438B"/>
    <w:multiLevelType w:val="multilevel"/>
    <w:tmpl w:val="5348764A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">
    <w:nsid w:val="06F23009"/>
    <w:multiLevelType w:val="multilevel"/>
    <w:tmpl w:val="C7267C5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>
    <w:nsid w:val="09386121"/>
    <w:multiLevelType w:val="multilevel"/>
    <w:tmpl w:val="EDBA9BF4"/>
    <w:lvl w:ilvl="0">
      <w:start w:val="1"/>
      <w:numFmt w:val="decimal"/>
      <w:lvlText w:val="%1."/>
      <w:lvlJc w:val="left"/>
      <w:pPr>
        <w:ind w:left="11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8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F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1" w:hanging="9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9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548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3" w:hanging="164"/>
      </w:pPr>
      <w:rPr>
        <w:rFonts w:hint="default"/>
        <w:lang w:val="ru-RU" w:eastAsia="en-US" w:bidi="ar-SA"/>
      </w:rPr>
    </w:lvl>
  </w:abstractNum>
  <w:abstractNum w:abstractNumId="3">
    <w:nsid w:val="0A29042D"/>
    <w:multiLevelType w:val="hybridMultilevel"/>
    <w:tmpl w:val="30186942"/>
    <w:lvl w:ilvl="0" w:tplc="A21ED41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0A36663B"/>
    <w:multiLevelType w:val="hybridMultilevel"/>
    <w:tmpl w:val="5CF0BD44"/>
    <w:lvl w:ilvl="0" w:tplc="C5024F2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">
    <w:nsid w:val="0A94127A"/>
    <w:multiLevelType w:val="multilevel"/>
    <w:tmpl w:val="2416E736"/>
    <w:lvl w:ilvl="0">
      <w:start w:val="2"/>
      <w:numFmt w:val="decimal"/>
      <w:lvlText w:val="%1"/>
      <w:lvlJc w:val="left"/>
      <w:pPr>
        <w:ind w:left="370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0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F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" w:hanging="960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91" w:hanging="9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40" w:hanging="9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0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6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3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0" w:hanging="960"/>
      </w:pPr>
      <w:rPr>
        <w:rFonts w:hint="default"/>
        <w:lang w:val="ru-RU" w:eastAsia="en-US" w:bidi="ar-SA"/>
      </w:rPr>
    </w:lvl>
  </w:abstractNum>
  <w:abstractNum w:abstractNumId="6">
    <w:nsid w:val="126A0E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2992E57"/>
    <w:multiLevelType w:val="multilevel"/>
    <w:tmpl w:val="DF988A8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BA789D"/>
    <w:multiLevelType w:val="hybridMultilevel"/>
    <w:tmpl w:val="D17AF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904A34"/>
    <w:multiLevelType w:val="singleLevel"/>
    <w:tmpl w:val="BE80CD9C"/>
    <w:lvl w:ilvl="0">
      <w:start w:val="1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10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A0E4DA0"/>
    <w:multiLevelType w:val="multilevel"/>
    <w:tmpl w:val="E4C4D7EA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70"/>
        </w:tabs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70"/>
        </w:tabs>
        <w:ind w:left="2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30"/>
        </w:tabs>
        <w:ind w:left="27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50"/>
        </w:tabs>
        <w:ind w:left="3150" w:hanging="2160"/>
      </w:pPr>
      <w:rPr>
        <w:rFonts w:hint="default"/>
      </w:rPr>
    </w:lvl>
  </w:abstractNum>
  <w:abstractNum w:abstractNumId="12">
    <w:nsid w:val="1BA53B3D"/>
    <w:multiLevelType w:val="multilevel"/>
    <w:tmpl w:val="6C242740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695"/>
        </w:tabs>
        <w:ind w:left="16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95"/>
        </w:tabs>
        <w:ind w:left="16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0"/>
        </w:tabs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0"/>
        </w:tabs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0"/>
        </w:tabs>
        <w:ind w:left="2940" w:hanging="2160"/>
      </w:pPr>
      <w:rPr>
        <w:rFonts w:hint="default"/>
      </w:rPr>
    </w:lvl>
  </w:abstractNum>
  <w:abstractNum w:abstractNumId="13">
    <w:nsid w:val="1C6D49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3C6218E"/>
    <w:multiLevelType w:val="hybridMultilevel"/>
    <w:tmpl w:val="BD40D3BC"/>
    <w:lvl w:ilvl="0" w:tplc="78DC278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51B3B57"/>
    <w:multiLevelType w:val="hybridMultilevel"/>
    <w:tmpl w:val="60ECC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061BDA"/>
    <w:multiLevelType w:val="singleLevel"/>
    <w:tmpl w:val="5C9A1914"/>
    <w:lvl w:ilvl="0">
      <w:start w:val="2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17">
    <w:nsid w:val="2DAC6207"/>
    <w:multiLevelType w:val="multilevel"/>
    <w:tmpl w:val="F59A95F2"/>
    <w:styleLink w:val="WWNum1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990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89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90" w:hanging="1440"/>
      </w:pPr>
    </w:lvl>
    <w:lvl w:ilvl="6">
      <w:start w:val="1"/>
      <w:numFmt w:val="decimal"/>
      <w:lvlText w:val="%1.%2.%3.%4.%5.%6.%7."/>
      <w:lvlJc w:val="left"/>
      <w:pPr>
        <w:ind w:left="3420" w:hanging="1800"/>
      </w:pPr>
    </w:lvl>
    <w:lvl w:ilvl="7">
      <w:start w:val="1"/>
      <w:numFmt w:val="decimal"/>
      <w:lvlText w:val="%1.%2.%3.%4.%5.%6.%7.%8."/>
      <w:lvlJc w:val="left"/>
      <w:pPr>
        <w:ind w:left="3690" w:hanging="1800"/>
      </w:pPr>
    </w:lvl>
    <w:lvl w:ilvl="8">
      <w:start w:val="1"/>
      <w:numFmt w:val="decimal"/>
      <w:lvlText w:val="%1.%2.%3.%4.%5.%6.%7.%8.%9."/>
      <w:lvlJc w:val="left"/>
      <w:pPr>
        <w:ind w:left="4320" w:hanging="2160"/>
      </w:pPr>
    </w:lvl>
  </w:abstractNum>
  <w:abstractNum w:abstractNumId="18">
    <w:nsid w:val="30EE5DFB"/>
    <w:multiLevelType w:val="hybridMultilevel"/>
    <w:tmpl w:val="C6706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24476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E91BFB"/>
    <w:multiLevelType w:val="hybridMultilevel"/>
    <w:tmpl w:val="70B8C41A"/>
    <w:lvl w:ilvl="0" w:tplc="CF045DAE">
      <w:start w:val="1"/>
      <w:numFmt w:val="decimal"/>
      <w:lvlText w:val="%1."/>
      <w:lvlJc w:val="left"/>
      <w:pPr>
        <w:tabs>
          <w:tab w:val="num" w:pos="2356"/>
        </w:tabs>
        <w:ind w:left="2356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20">
    <w:nsid w:val="3750393C"/>
    <w:multiLevelType w:val="hybridMultilevel"/>
    <w:tmpl w:val="BF4AEE4A"/>
    <w:lvl w:ilvl="0" w:tplc="E73C861E">
      <w:start w:val="1"/>
      <w:numFmt w:val="decimal"/>
      <w:lvlText w:val="%1."/>
      <w:lvlJc w:val="left"/>
      <w:pPr>
        <w:ind w:left="1965" w:hanging="12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1C0EA1"/>
    <w:multiLevelType w:val="hybridMultilevel"/>
    <w:tmpl w:val="36AA96A8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01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2">
    <w:nsid w:val="46D806E8"/>
    <w:multiLevelType w:val="hybridMultilevel"/>
    <w:tmpl w:val="DFA69C96"/>
    <w:lvl w:ilvl="0" w:tplc="1F20649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6741B6"/>
    <w:multiLevelType w:val="multilevel"/>
    <w:tmpl w:val="5348764A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24">
    <w:nsid w:val="4A712596"/>
    <w:multiLevelType w:val="hybridMultilevel"/>
    <w:tmpl w:val="A8623566"/>
    <w:lvl w:ilvl="0" w:tplc="61B6D7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AA843BC"/>
    <w:multiLevelType w:val="hybridMultilevel"/>
    <w:tmpl w:val="EBA6CA12"/>
    <w:lvl w:ilvl="0" w:tplc="768A18EE">
      <w:start w:val="1"/>
      <w:numFmt w:val="decimal"/>
      <w:lvlText w:val="%1."/>
      <w:lvlJc w:val="left"/>
      <w:pPr>
        <w:ind w:left="2085" w:hanging="1365"/>
      </w:pPr>
      <w:rPr>
        <w:rFonts w:hint="default"/>
      </w:rPr>
    </w:lvl>
    <w:lvl w:ilvl="1" w:tplc="C0DA1B00" w:tentative="1">
      <w:start w:val="1"/>
      <w:numFmt w:val="lowerLetter"/>
      <w:lvlText w:val="%2."/>
      <w:lvlJc w:val="left"/>
      <w:pPr>
        <w:ind w:left="1800" w:hanging="360"/>
      </w:pPr>
    </w:lvl>
    <w:lvl w:ilvl="2" w:tplc="41E09974" w:tentative="1">
      <w:start w:val="1"/>
      <w:numFmt w:val="lowerRoman"/>
      <w:lvlText w:val="%3."/>
      <w:lvlJc w:val="right"/>
      <w:pPr>
        <w:ind w:left="2520" w:hanging="180"/>
      </w:pPr>
    </w:lvl>
    <w:lvl w:ilvl="3" w:tplc="A2807832" w:tentative="1">
      <w:start w:val="1"/>
      <w:numFmt w:val="decimal"/>
      <w:lvlText w:val="%4."/>
      <w:lvlJc w:val="left"/>
      <w:pPr>
        <w:ind w:left="3240" w:hanging="360"/>
      </w:pPr>
    </w:lvl>
    <w:lvl w:ilvl="4" w:tplc="AA82BC9C" w:tentative="1">
      <w:start w:val="1"/>
      <w:numFmt w:val="lowerLetter"/>
      <w:lvlText w:val="%5."/>
      <w:lvlJc w:val="left"/>
      <w:pPr>
        <w:ind w:left="3960" w:hanging="360"/>
      </w:pPr>
    </w:lvl>
    <w:lvl w:ilvl="5" w:tplc="4EC665D8" w:tentative="1">
      <w:start w:val="1"/>
      <w:numFmt w:val="lowerRoman"/>
      <w:lvlText w:val="%6."/>
      <w:lvlJc w:val="right"/>
      <w:pPr>
        <w:ind w:left="4680" w:hanging="180"/>
      </w:pPr>
    </w:lvl>
    <w:lvl w:ilvl="6" w:tplc="A924575C" w:tentative="1">
      <w:start w:val="1"/>
      <w:numFmt w:val="decimal"/>
      <w:lvlText w:val="%7."/>
      <w:lvlJc w:val="left"/>
      <w:pPr>
        <w:ind w:left="5400" w:hanging="360"/>
      </w:pPr>
    </w:lvl>
    <w:lvl w:ilvl="7" w:tplc="BE4CF9F2" w:tentative="1">
      <w:start w:val="1"/>
      <w:numFmt w:val="lowerLetter"/>
      <w:lvlText w:val="%8."/>
      <w:lvlJc w:val="left"/>
      <w:pPr>
        <w:ind w:left="6120" w:hanging="360"/>
      </w:pPr>
    </w:lvl>
    <w:lvl w:ilvl="8" w:tplc="6BB45F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AE04A46"/>
    <w:multiLevelType w:val="singleLevel"/>
    <w:tmpl w:val="3DF64F60"/>
    <w:lvl w:ilvl="0">
      <w:start w:val="2"/>
      <w:numFmt w:val="decimal"/>
      <w:lvlText w:val="%1"/>
      <w:lvlJc w:val="left"/>
      <w:pPr>
        <w:tabs>
          <w:tab w:val="num" w:pos="998"/>
        </w:tabs>
        <w:ind w:left="998" w:hanging="1140"/>
      </w:pPr>
      <w:rPr>
        <w:rFonts w:hint="default"/>
      </w:rPr>
    </w:lvl>
  </w:abstractNum>
  <w:abstractNum w:abstractNumId="27">
    <w:nsid w:val="4FC20E20"/>
    <w:multiLevelType w:val="hybridMultilevel"/>
    <w:tmpl w:val="A65C85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3508E6"/>
    <w:multiLevelType w:val="hybridMultilevel"/>
    <w:tmpl w:val="562C2CEC"/>
    <w:lvl w:ilvl="0" w:tplc="F75C07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5DE10F4">
      <w:start w:val="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6E84F3A"/>
    <w:multiLevelType w:val="multilevel"/>
    <w:tmpl w:val="38129118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>
    <w:nsid w:val="57F80098"/>
    <w:multiLevelType w:val="singleLevel"/>
    <w:tmpl w:val="DA9E772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>
    <w:nsid w:val="59FC5B3E"/>
    <w:multiLevelType w:val="hybridMultilevel"/>
    <w:tmpl w:val="66B2114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B6C66D7C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>
    <w:nsid w:val="5B6D2BCB"/>
    <w:multiLevelType w:val="hybridMultilevel"/>
    <w:tmpl w:val="8BCEF7CE"/>
    <w:lvl w:ilvl="0" w:tplc="EB9073F8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5BD94E90"/>
    <w:multiLevelType w:val="multilevel"/>
    <w:tmpl w:val="59E0770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34">
    <w:nsid w:val="5BFE79AB"/>
    <w:multiLevelType w:val="multilevel"/>
    <w:tmpl w:val="BB483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5">
    <w:nsid w:val="602949D9"/>
    <w:multiLevelType w:val="hybridMultilevel"/>
    <w:tmpl w:val="A150F490"/>
    <w:lvl w:ilvl="0" w:tplc="CA220D52">
      <w:start w:val="1"/>
      <w:numFmt w:val="decimal"/>
      <w:lvlText w:val="%1)"/>
      <w:lvlJc w:val="left"/>
      <w:pPr>
        <w:ind w:left="91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A46776">
      <w:numFmt w:val="bullet"/>
      <w:lvlText w:val="•"/>
      <w:lvlJc w:val="left"/>
      <w:pPr>
        <w:ind w:left="1138" w:hanging="370"/>
      </w:pPr>
      <w:rPr>
        <w:rFonts w:hint="default"/>
        <w:lang w:val="ru-RU" w:eastAsia="en-US" w:bidi="ar-SA"/>
      </w:rPr>
    </w:lvl>
    <w:lvl w:ilvl="2" w:tplc="B2307EF2">
      <w:numFmt w:val="bullet"/>
      <w:lvlText w:val="•"/>
      <w:lvlJc w:val="left"/>
      <w:pPr>
        <w:ind w:left="2176" w:hanging="370"/>
      </w:pPr>
      <w:rPr>
        <w:rFonts w:hint="default"/>
        <w:lang w:val="ru-RU" w:eastAsia="en-US" w:bidi="ar-SA"/>
      </w:rPr>
    </w:lvl>
    <w:lvl w:ilvl="3" w:tplc="7E6C947A">
      <w:numFmt w:val="bullet"/>
      <w:lvlText w:val="•"/>
      <w:lvlJc w:val="left"/>
      <w:pPr>
        <w:ind w:left="3215" w:hanging="370"/>
      </w:pPr>
      <w:rPr>
        <w:rFonts w:hint="default"/>
        <w:lang w:val="ru-RU" w:eastAsia="en-US" w:bidi="ar-SA"/>
      </w:rPr>
    </w:lvl>
    <w:lvl w:ilvl="4" w:tplc="722445F4">
      <w:numFmt w:val="bullet"/>
      <w:lvlText w:val="•"/>
      <w:lvlJc w:val="left"/>
      <w:pPr>
        <w:ind w:left="4253" w:hanging="370"/>
      </w:pPr>
      <w:rPr>
        <w:rFonts w:hint="default"/>
        <w:lang w:val="ru-RU" w:eastAsia="en-US" w:bidi="ar-SA"/>
      </w:rPr>
    </w:lvl>
    <w:lvl w:ilvl="5" w:tplc="301050DE">
      <w:numFmt w:val="bullet"/>
      <w:lvlText w:val="•"/>
      <w:lvlJc w:val="left"/>
      <w:pPr>
        <w:ind w:left="5292" w:hanging="370"/>
      </w:pPr>
      <w:rPr>
        <w:rFonts w:hint="default"/>
        <w:lang w:val="ru-RU" w:eastAsia="en-US" w:bidi="ar-SA"/>
      </w:rPr>
    </w:lvl>
    <w:lvl w:ilvl="6" w:tplc="C8DC15C6">
      <w:numFmt w:val="bullet"/>
      <w:lvlText w:val="•"/>
      <w:lvlJc w:val="left"/>
      <w:pPr>
        <w:ind w:left="6330" w:hanging="370"/>
      </w:pPr>
      <w:rPr>
        <w:rFonts w:hint="default"/>
        <w:lang w:val="ru-RU" w:eastAsia="en-US" w:bidi="ar-SA"/>
      </w:rPr>
    </w:lvl>
    <w:lvl w:ilvl="7" w:tplc="A106D7E6">
      <w:numFmt w:val="bullet"/>
      <w:lvlText w:val="•"/>
      <w:lvlJc w:val="left"/>
      <w:pPr>
        <w:ind w:left="7368" w:hanging="370"/>
      </w:pPr>
      <w:rPr>
        <w:rFonts w:hint="default"/>
        <w:lang w:val="ru-RU" w:eastAsia="en-US" w:bidi="ar-SA"/>
      </w:rPr>
    </w:lvl>
    <w:lvl w:ilvl="8" w:tplc="4D9E0458">
      <w:numFmt w:val="bullet"/>
      <w:lvlText w:val="•"/>
      <w:lvlJc w:val="left"/>
      <w:pPr>
        <w:ind w:left="8407" w:hanging="370"/>
      </w:pPr>
      <w:rPr>
        <w:rFonts w:hint="default"/>
        <w:lang w:val="ru-RU" w:eastAsia="en-US" w:bidi="ar-SA"/>
      </w:rPr>
    </w:lvl>
  </w:abstractNum>
  <w:abstractNum w:abstractNumId="36">
    <w:nsid w:val="642B16EF"/>
    <w:multiLevelType w:val="hybridMultilevel"/>
    <w:tmpl w:val="1776561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>
    <w:nsid w:val="66B04587"/>
    <w:multiLevelType w:val="multilevel"/>
    <w:tmpl w:val="243C6C40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50"/>
        </w:tabs>
        <w:ind w:left="16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25"/>
        </w:tabs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70"/>
        </w:tabs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05"/>
        </w:tabs>
        <w:ind w:left="31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80"/>
        </w:tabs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15"/>
        </w:tabs>
        <w:ind w:left="3615" w:hanging="2160"/>
      </w:pPr>
      <w:rPr>
        <w:rFonts w:hint="default"/>
      </w:rPr>
    </w:lvl>
  </w:abstractNum>
  <w:abstractNum w:abstractNumId="38">
    <w:nsid w:val="66CA1158"/>
    <w:multiLevelType w:val="singleLevel"/>
    <w:tmpl w:val="2E9C6866"/>
    <w:lvl w:ilvl="0">
      <w:start w:val="1"/>
      <w:numFmt w:val="decimal"/>
      <w:lvlText w:val="%1."/>
      <w:lvlJc w:val="left"/>
      <w:pPr>
        <w:tabs>
          <w:tab w:val="num" w:pos="1073"/>
        </w:tabs>
        <w:ind w:left="1073" w:hanging="360"/>
      </w:pPr>
      <w:rPr>
        <w:rFonts w:hint="default"/>
      </w:rPr>
    </w:lvl>
  </w:abstractNum>
  <w:abstractNum w:abstractNumId="39">
    <w:nsid w:val="67586916"/>
    <w:multiLevelType w:val="singleLevel"/>
    <w:tmpl w:val="5D642AC4"/>
    <w:lvl w:ilvl="0">
      <w:start w:val="1"/>
      <w:numFmt w:val="decimal"/>
      <w:lvlText w:val="%1."/>
      <w:lvlJc w:val="left"/>
      <w:pPr>
        <w:tabs>
          <w:tab w:val="num" w:pos="1358"/>
        </w:tabs>
        <w:ind w:left="1358" w:hanging="360"/>
      </w:pPr>
      <w:rPr>
        <w:rFonts w:hint="default"/>
      </w:rPr>
    </w:lvl>
  </w:abstractNum>
  <w:abstractNum w:abstractNumId="40">
    <w:nsid w:val="680C6A1D"/>
    <w:multiLevelType w:val="singleLevel"/>
    <w:tmpl w:val="49A829B4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90"/>
      </w:pPr>
      <w:rPr>
        <w:rFonts w:hint="default"/>
      </w:rPr>
    </w:lvl>
  </w:abstractNum>
  <w:abstractNum w:abstractNumId="41">
    <w:nsid w:val="68D75B9A"/>
    <w:multiLevelType w:val="multilevel"/>
    <w:tmpl w:val="69F8BC00"/>
    <w:lvl w:ilvl="0">
      <w:start w:val="1"/>
      <w:numFmt w:val="decimal"/>
      <w:lvlText w:val="%1."/>
      <w:lvlJc w:val="left"/>
      <w:pPr>
        <w:ind w:left="525" w:hanging="525"/>
      </w:pPr>
      <w:rPr>
        <w:rFonts w:eastAsia="Andale Sans UI" w:cs="Tahoma" w:hint="default"/>
        <w:color w:val="000000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Andale Sans UI" w:cs="Tahoma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Andale Sans UI" w:cs="Tahoma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Andale Sans UI" w:cs="Tahoma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Andale Sans UI" w:cs="Tahom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Andale Sans UI" w:cs="Tahom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Andale Sans UI" w:cs="Tahom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Andale Sans UI" w:cs="Tahom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Andale Sans UI" w:cs="Tahoma" w:hint="default"/>
        <w:color w:val="000000"/>
      </w:rPr>
    </w:lvl>
  </w:abstractNum>
  <w:abstractNum w:abstractNumId="42">
    <w:nsid w:val="693B4329"/>
    <w:multiLevelType w:val="hybridMultilevel"/>
    <w:tmpl w:val="A9F0045E"/>
    <w:lvl w:ilvl="0" w:tplc="EB92C832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3">
    <w:nsid w:val="6AC67FF6"/>
    <w:multiLevelType w:val="multilevel"/>
    <w:tmpl w:val="670219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4">
    <w:nsid w:val="6C56688A"/>
    <w:multiLevelType w:val="multilevel"/>
    <w:tmpl w:val="AF8E54D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50"/>
        </w:tabs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50"/>
        </w:tabs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10"/>
        </w:tabs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70"/>
        </w:tabs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70"/>
        </w:tabs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30"/>
        </w:tabs>
        <w:ind w:left="2730" w:hanging="2160"/>
      </w:pPr>
      <w:rPr>
        <w:rFonts w:hint="default"/>
      </w:rPr>
    </w:lvl>
  </w:abstractNum>
  <w:abstractNum w:abstractNumId="45">
    <w:nsid w:val="6E5E5314"/>
    <w:multiLevelType w:val="singleLevel"/>
    <w:tmpl w:val="DE1C871C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</w:abstractNum>
  <w:abstractNum w:abstractNumId="46">
    <w:nsid w:val="7895423D"/>
    <w:multiLevelType w:val="multilevel"/>
    <w:tmpl w:val="F864D0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0"/>
        </w:tabs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90"/>
        </w:tabs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0"/>
        </w:tabs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50"/>
        </w:tabs>
        <w:ind w:left="3150" w:hanging="2160"/>
      </w:pPr>
      <w:rPr>
        <w:rFonts w:hint="default"/>
      </w:rPr>
    </w:lvl>
  </w:abstractNum>
  <w:abstractNum w:abstractNumId="47">
    <w:nsid w:val="79C96596"/>
    <w:multiLevelType w:val="singleLevel"/>
    <w:tmpl w:val="F74233C0"/>
    <w:lvl w:ilvl="0">
      <w:start w:val="1"/>
      <w:numFmt w:val="bullet"/>
      <w:lvlText w:val="-"/>
      <w:lvlJc w:val="left"/>
      <w:pPr>
        <w:tabs>
          <w:tab w:val="num" w:pos="2130"/>
        </w:tabs>
        <w:ind w:left="2130" w:hanging="360"/>
      </w:pPr>
      <w:rPr>
        <w:rFonts w:hint="default"/>
      </w:rPr>
    </w:lvl>
  </w:abstractNum>
  <w:abstractNum w:abstractNumId="48">
    <w:nsid w:val="7BDE577B"/>
    <w:multiLevelType w:val="singleLevel"/>
    <w:tmpl w:val="7E1A1FAA"/>
    <w:lvl w:ilvl="0">
      <w:start w:val="1"/>
      <w:numFmt w:val="decimal"/>
      <w:lvlText w:val="%1."/>
      <w:lvlJc w:val="left"/>
      <w:pPr>
        <w:tabs>
          <w:tab w:val="num" w:pos="1216"/>
        </w:tabs>
        <w:ind w:left="1216" w:hanging="360"/>
      </w:pPr>
      <w:rPr>
        <w:rFonts w:hint="default"/>
      </w:rPr>
    </w:lvl>
  </w:abstractNum>
  <w:num w:numId="1">
    <w:abstractNumId w:val="37"/>
  </w:num>
  <w:num w:numId="2">
    <w:abstractNumId w:val="9"/>
  </w:num>
  <w:num w:numId="3">
    <w:abstractNumId w:val="26"/>
  </w:num>
  <w:num w:numId="4">
    <w:abstractNumId w:val="11"/>
  </w:num>
  <w:num w:numId="5">
    <w:abstractNumId w:val="30"/>
  </w:num>
  <w:num w:numId="6">
    <w:abstractNumId w:val="12"/>
  </w:num>
  <w:num w:numId="7">
    <w:abstractNumId w:val="23"/>
  </w:num>
  <w:num w:numId="8">
    <w:abstractNumId w:val="16"/>
  </w:num>
  <w:num w:numId="9">
    <w:abstractNumId w:val="0"/>
  </w:num>
  <w:num w:numId="10">
    <w:abstractNumId w:val="6"/>
  </w:num>
  <w:num w:numId="11">
    <w:abstractNumId w:val="13"/>
  </w:num>
  <w:num w:numId="12">
    <w:abstractNumId w:val="40"/>
  </w:num>
  <w:num w:numId="13">
    <w:abstractNumId w:val="39"/>
  </w:num>
  <w:num w:numId="14">
    <w:abstractNumId w:val="47"/>
  </w:num>
  <w:num w:numId="15">
    <w:abstractNumId w:val="45"/>
  </w:num>
  <w:num w:numId="16">
    <w:abstractNumId w:val="38"/>
  </w:num>
  <w:num w:numId="17">
    <w:abstractNumId w:val="48"/>
  </w:num>
  <w:num w:numId="18">
    <w:abstractNumId w:val="21"/>
  </w:num>
  <w:num w:numId="19">
    <w:abstractNumId w:val="19"/>
  </w:num>
  <w:num w:numId="20">
    <w:abstractNumId w:val="14"/>
  </w:num>
  <w:num w:numId="21">
    <w:abstractNumId w:val="28"/>
  </w:num>
  <w:num w:numId="22">
    <w:abstractNumId w:val="29"/>
  </w:num>
  <w:num w:numId="23">
    <w:abstractNumId w:val="33"/>
  </w:num>
  <w:num w:numId="24">
    <w:abstractNumId w:val="24"/>
  </w:num>
  <w:num w:numId="25">
    <w:abstractNumId w:val="34"/>
  </w:num>
  <w:num w:numId="26">
    <w:abstractNumId w:val="18"/>
  </w:num>
  <w:num w:numId="27">
    <w:abstractNumId w:val="31"/>
  </w:num>
  <w:num w:numId="28">
    <w:abstractNumId w:val="36"/>
  </w:num>
  <w:num w:numId="29">
    <w:abstractNumId w:val="15"/>
  </w:num>
  <w:num w:numId="30">
    <w:abstractNumId w:val="46"/>
  </w:num>
  <w:num w:numId="31">
    <w:abstractNumId w:val="44"/>
  </w:num>
  <w:num w:numId="32">
    <w:abstractNumId w:val="3"/>
  </w:num>
  <w:num w:numId="33">
    <w:abstractNumId w:val="42"/>
  </w:num>
  <w:num w:numId="34">
    <w:abstractNumId w:val="22"/>
  </w:num>
  <w:num w:numId="35">
    <w:abstractNumId w:val="27"/>
  </w:num>
  <w:num w:numId="36">
    <w:abstractNumId w:val="20"/>
  </w:num>
  <w:num w:numId="37">
    <w:abstractNumId w:val="25"/>
  </w:num>
  <w:num w:numId="38">
    <w:abstractNumId w:val="4"/>
  </w:num>
  <w:num w:numId="39">
    <w:abstractNumId w:val="8"/>
  </w:num>
  <w:num w:numId="40">
    <w:abstractNumId w:val="7"/>
  </w:num>
  <w:num w:numId="41">
    <w:abstractNumId w:val="32"/>
  </w:num>
  <w:num w:numId="42">
    <w:abstractNumId w:val="1"/>
  </w:num>
  <w:num w:numId="43">
    <w:abstractNumId w:val="17"/>
  </w:num>
  <w:num w:numId="44">
    <w:abstractNumId w:val="10"/>
  </w:num>
  <w:num w:numId="45">
    <w:abstractNumId w:val="41"/>
  </w:num>
  <w:num w:numId="46">
    <w:abstractNumId w:val="43"/>
  </w:num>
  <w:num w:numId="47">
    <w:abstractNumId w:val="35"/>
  </w:num>
  <w:num w:numId="48">
    <w:abstractNumId w:val="5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B5E5B"/>
    <w:rsid w:val="000C4CD5"/>
    <w:rsid w:val="000C6479"/>
    <w:rsid w:val="000E66BC"/>
    <w:rsid w:val="000F4254"/>
    <w:rsid w:val="0012186D"/>
    <w:rsid w:val="00156494"/>
    <w:rsid w:val="00170CBE"/>
    <w:rsid w:val="00181A20"/>
    <w:rsid w:val="001A30EF"/>
    <w:rsid w:val="001C07FC"/>
    <w:rsid w:val="001D02CD"/>
    <w:rsid w:val="001D3F68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739D7"/>
    <w:rsid w:val="00393A4B"/>
    <w:rsid w:val="00414494"/>
    <w:rsid w:val="0041511B"/>
    <w:rsid w:val="0042345A"/>
    <w:rsid w:val="0043367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21D01"/>
    <w:rsid w:val="00542E50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62DD7"/>
    <w:rsid w:val="00664ED4"/>
    <w:rsid w:val="00667A75"/>
    <w:rsid w:val="006948E1"/>
    <w:rsid w:val="006C5CBE"/>
    <w:rsid w:val="006C6E1D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4C3"/>
    <w:rsid w:val="00817ACA"/>
    <w:rsid w:val="008278F3"/>
    <w:rsid w:val="00856810"/>
    <w:rsid w:val="00860C6F"/>
    <w:rsid w:val="00863DEC"/>
    <w:rsid w:val="00864234"/>
    <w:rsid w:val="00864B75"/>
    <w:rsid w:val="00875E26"/>
    <w:rsid w:val="00876C36"/>
    <w:rsid w:val="008A2D9E"/>
    <w:rsid w:val="008A7643"/>
    <w:rsid w:val="008C1F04"/>
    <w:rsid w:val="008D13AA"/>
    <w:rsid w:val="00900A1B"/>
    <w:rsid w:val="0092233D"/>
    <w:rsid w:val="00974C42"/>
    <w:rsid w:val="009B151F"/>
    <w:rsid w:val="009B5F4B"/>
    <w:rsid w:val="009D04CB"/>
    <w:rsid w:val="009E0131"/>
    <w:rsid w:val="009E5B5A"/>
    <w:rsid w:val="00A03757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E137A"/>
    <w:rsid w:val="00BF4376"/>
    <w:rsid w:val="00BF6DAF"/>
    <w:rsid w:val="00C26877"/>
    <w:rsid w:val="00C47159"/>
    <w:rsid w:val="00C80448"/>
    <w:rsid w:val="00C9091A"/>
    <w:rsid w:val="00CA1CFD"/>
    <w:rsid w:val="00CB01D0"/>
    <w:rsid w:val="00CB03A4"/>
    <w:rsid w:val="00D0255E"/>
    <w:rsid w:val="00D06D54"/>
    <w:rsid w:val="00D70319"/>
    <w:rsid w:val="00D82EA7"/>
    <w:rsid w:val="00D95C2C"/>
    <w:rsid w:val="00DA33E5"/>
    <w:rsid w:val="00DB3293"/>
    <w:rsid w:val="00DB37B4"/>
    <w:rsid w:val="00DF146C"/>
    <w:rsid w:val="00DF1B91"/>
    <w:rsid w:val="00DF656B"/>
    <w:rsid w:val="00E055B6"/>
    <w:rsid w:val="00E3262D"/>
    <w:rsid w:val="00E55D54"/>
    <w:rsid w:val="00E6007A"/>
    <w:rsid w:val="00E63214"/>
    <w:rsid w:val="00E9346E"/>
    <w:rsid w:val="00E97467"/>
    <w:rsid w:val="00EA3C51"/>
    <w:rsid w:val="00EB7BE3"/>
    <w:rsid w:val="00EF3F35"/>
    <w:rsid w:val="00F0331D"/>
    <w:rsid w:val="00F25EE9"/>
    <w:rsid w:val="00F26E3F"/>
    <w:rsid w:val="00F74F11"/>
    <w:rsid w:val="00F91D3D"/>
    <w:rsid w:val="00FB1051"/>
    <w:rsid w:val="00FC0939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B173705"/>
  <w15:chartTrackingRefBased/>
  <w15:docId w15:val="{88DF742B-74C2-41E2-AB94-FFFE1D58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367A"/>
    <w:pPr>
      <w:keepNext/>
      <w:jc w:val="center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43367A"/>
    <w:pPr>
      <w:keepNext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43367A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43367A"/>
    <w:pPr>
      <w:keepNext/>
      <w:outlineLvl w:val="3"/>
    </w:pPr>
    <w:rPr>
      <w:noProof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3367A"/>
    <w:pPr>
      <w:keepNext/>
      <w:ind w:hanging="142"/>
      <w:jc w:val="both"/>
      <w:outlineLvl w:val="4"/>
    </w:pPr>
    <w:rPr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3367A"/>
    <w:pPr>
      <w:keepNext/>
      <w:jc w:val="center"/>
      <w:outlineLvl w:val="5"/>
    </w:pPr>
    <w:rPr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43367A"/>
    <w:pPr>
      <w:keepNext/>
      <w:jc w:val="both"/>
      <w:outlineLvl w:val="6"/>
    </w:pPr>
    <w:rPr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10">
    <w:name w:val="Заголовок 1 Знак"/>
    <w:basedOn w:val="a0"/>
    <w:link w:val="1"/>
    <w:rsid w:val="0043367A"/>
    <w:rPr>
      <w:b/>
      <w:sz w:val="28"/>
      <w:lang w:val="x-none" w:eastAsia="x-none"/>
    </w:rPr>
  </w:style>
  <w:style w:type="character" w:customStyle="1" w:styleId="20">
    <w:name w:val="Заголовок 2 Знак"/>
    <w:basedOn w:val="a0"/>
    <w:link w:val="2"/>
    <w:rsid w:val="0043367A"/>
    <w:rPr>
      <w:b/>
      <w:sz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3367A"/>
    <w:rPr>
      <w:rFonts w:ascii="Arial" w:hAnsi="Arial"/>
      <w:sz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3367A"/>
    <w:rPr>
      <w:noProof/>
      <w:sz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43367A"/>
    <w:rPr>
      <w:sz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43367A"/>
    <w:rPr>
      <w:sz w:val="24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43367A"/>
    <w:rPr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43367A"/>
  </w:style>
  <w:style w:type="paragraph" w:styleId="21">
    <w:name w:val="Body Text 2"/>
    <w:basedOn w:val="a"/>
    <w:link w:val="22"/>
    <w:rsid w:val="0043367A"/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43367A"/>
    <w:rPr>
      <w:sz w:val="28"/>
      <w:lang w:val="x-none" w:eastAsia="x-none"/>
    </w:rPr>
  </w:style>
  <w:style w:type="paragraph" w:styleId="31">
    <w:name w:val="Body Text 3"/>
    <w:basedOn w:val="a"/>
    <w:link w:val="32"/>
    <w:rsid w:val="0043367A"/>
    <w:rPr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43367A"/>
    <w:rPr>
      <w:sz w:val="24"/>
      <w:lang w:val="x-none" w:eastAsia="x-none"/>
    </w:rPr>
  </w:style>
  <w:style w:type="paragraph" w:styleId="af0">
    <w:name w:val="Body Text Indent"/>
    <w:basedOn w:val="a"/>
    <w:link w:val="af1"/>
    <w:rsid w:val="0043367A"/>
    <w:pPr>
      <w:ind w:firstLine="930"/>
    </w:pPr>
    <w:rPr>
      <w:sz w:val="28"/>
      <w:szCs w:val="20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43367A"/>
    <w:rPr>
      <w:sz w:val="28"/>
      <w:lang w:val="x-none" w:eastAsia="x-none"/>
    </w:rPr>
  </w:style>
  <w:style w:type="paragraph" w:styleId="23">
    <w:name w:val="Body Text Indent 2"/>
    <w:basedOn w:val="a"/>
    <w:link w:val="24"/>
    <w:rsid w:val="0043367A"/>
    <w:pPr>
      <w:ind w:firstLine="510"/>
      <w:jc w:val="both"/>
    </w:pPr>
    <w:rPr>
      <w:sz w:val="28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43367A"/>
    <w:rPr>
      <w:sz w:val="28"/>
      <w:lang w:val="x-none" w:eastAsia="x-none"/>
    </w:rPr>
  </w:style>
  <w:style w:type="paragraph" w:styleId="33">
    <w:name w:val="Body Text Indent 3"/>
    <w:basedOn w:val="a"/>
    <w:link w:val="34"/>
    <w:rsid w:val="0043367A"/>
    <w:pPr>
      <w:ind w:hanging="142"/>
      <w:jc w:val="both"/>
    </w:pPr>
    <w:rPr>
      <w:sz w:val="28"/>
      <w:szCs w:val="20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43367A"/>
    <w:rPr>
      <w:sz w:val="28"/>
      <w:lang w:val="x-none" w:eastAsia="x-none"/>
    </w:rPr>
  </w:style>
  <w:style w:type="paragraph" w:customStyle="1" w:styleId="af2">
    <w:name w:val="Приложение"/>
    <w:basedOn w:val="a6"/>
    <w:rsid w:val="0043367A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  <w:lang w:val="x-none" w:eastAsia="x-none"/>
    </w:rPr>
  </w:style>
  <w:style w:type="paragraph" w:customStyle="1" w:styleId="af3">
    <w:name w:val="Подпись на  бланке должностного лица"/>
    <w:basedOn w:val="a"/>
    <w:next w:val="a6"/>
    <w:rsid w:val="0043367A"/>
    <w:pPr>
      <w:spacing w:before="480" w:line="240" w:lineRule="exact"/>
      <w:ind w:left="7088"/>
    </w:pPr>
    <w:rPr>
      <w:sz w:val="28"/>
      <w:szCs w:val="20"/>
    </w:rPr>
  </w:style>
  <w:style w:type="paragraph" w:styleId="af4">
    <w:name w:val="Signature"/>
    <w:basedOn w:val="a"/>
    <w:next w:val="a6"/>
    <w:link w:val="af5"/>
    <w:rsid w:val="0043367A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  <w:lang w:val="x-none" w:eastAsia="x-none"/>
    </w:rPr>
  </w:style>
  <w:style w:type="character" w:customStyle="1" w:styleId="af5">
    <w:name w:val="Подпись Знак"/>
    <w:basedOn w:val="a0"/>
    <w:link w:val="af4"/>
    <w:rsid w:val="0043367A"/>
    <w:rPr>
      <w:sz w:val="28"/>
      <w:lang w:val="x-none" w:eastAsia="x-none"/>
    </w:rPr>
  </w:style>
  <w:style w:type="character" w:styleId="af6">
    <w:name w:val="Hyperlink"/>
    <w:rsid w:val="0043367A"/>
    <w:rPr>
      <w:color w:val="0000FF"/>
      <w:u w:val="single"/>
    </w:rPr>
  </w:style>
  <w:style w:type="character" w:styleId="af7">
    <w:name w:val="FollowedHyperlink"/>
    <w:rsid w:val="0043367A"/>
    <w:rPr>
      <w:color w:val="800080"/>
      <w:u w:val="single"/>
    </w:rPr>
  </w:style>
  <w:style w:type="paragraph" w:customStyle="1" w:styleId="ConsPlusNormal">
    <w:name w:val="ConsPlusNormal"/>
    <w:link w:val="ConsPlusNormal0"/>
    <w:rsid w:val="0043367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3367A"/>
    <w:rPr>
      <w:rFonts w:ascii="Arial" w:hAnsi="Arial" w:cs="Arial"/>
    </w:rPr>
  </w:style>
  <w:style w:type="paragraph" w:customStyle="1" w:styleId="ConsPlusCell">
    <w:name w:val="ConsPlusCell"/>
    <w:uiPriority w:val="99"/>
    <w:rsid w:val="0043367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8">
    <w:name w:val="Знак"/>
    <w:basedOn w:val="a"/>
    <w:rsid w:val="0043367A"/>
    <w:pPr>
      <w:widowControl w:val="0"/>
      <w:adjustRightInd w:val="0"/>
      <w:spacing w:after="160" w:line="240" w:lineRule="exact"/>
      <w:jc w:val="right"/>
    </w:pPr>
    <w:rPr>
      <w:rFonts w:ascii="Arial" w:eastAsia="Calibri" w:hAnsi="Arial" w:cs="Arial"/>
      <w:sz w:val="20"/>
      <w:szCs w:val="20"/>
      <w:lang w:val="en-GB" w:eastAsia="en-US"/>
    </w:rPr>
  </w:style>
  <w:style w:type="paragraph" w:styleId="af9">
    <w:name w:val="List Paragraph"/>
    <w:basedOn w:val="a"/>
    <w:uiPriority w:val="1"/>
    <w:qFormat/>
    <w:rsid w:val="0043367A"/>
    <w:pPr>
      <w:ind w:left="708"/>
    </w:pPr>
    <w:rPr>
      <w:sz w:val="28"/>
      <w:szCs w:val="20"/>
    </w:rPr>
  </w:style>
  <w:style w:type="character" w:styleId="afa">
    <w:name w:val="Strong"/>
    <w:uiPriority w:val="22"/>
    <w:qFormat/>
    <w:rsid w:val="0043367A"/>
    <w:rPr>
      <w:b/>
      <w:bCs/>
    </w:rPr>
  </w:style>
  <w:style w:type="paragraph" w:customStyle="1" w:styleId="12">
    <w:name w:val="Обычный (веб)1"/>
    <w:basedOn w:val="a"/>
    <w:rsid w:val="0043367A"/>
    <w:pPr>
      <w:spacing w:before="100" w:after="100"/>
    </w:pPr>
    <w:rPr>
      <w:szCs w:val="20"/>
    </w:rPr>
  </w:style>
  <w:style w:type="paragraph" w:customStyle="1" w:styleId="ConsPlusNonformat">
    <w:name w:val="ConsPlusNonformat"/>
    <w:rsid w:val="0043367A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afb">
    <w:name w:val="annotation reference"/>
    <w:rsid w:val="0043367A"/>
    <w:rPr>
      <w:sz w:val="16"/>
      <w:szCs w:val="16"/>
    </w:rPr>
  </w:style>
  <w:style w:type="paragraph" w:styleId="afc">
    <w:name w:val="annotation text"/>
    <w:basedOn w:val="a"/>
    <w:link w:val="afd"/>
    <w:rsid w:val="0043367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43367A"/>
  </w:style>
  <w:style w:type="paragraph" w:styleId="afe">
    <w:name w:val="annotation subject"/>
    <w:basedOn w:val="afc"/>
    <w:next w:val="afc"/>
    <w:link w:val="aff"/>
    <w:rsid w:val="0043367A"/>
    <w:rPr>
      <w:b/>
      <w:bCs/>
      <w:lang w:val="x-none" w:eastAsia="x-none"/>
    </w:rPr>
  </w:style>
  <w:style w:type="character" w:customStyle="1" w:styleId="aff">
    <w:name w:val="Тема примечания Знак"/>
    <w:basedOn w:val="afd"/>
    <w:link w:val="afe"/>
    <w:rsid w:val="0043367A"/>
    <w:rPr>
      <w:b/>
      <w:bCs/>
      <w:lang w:val="x-none" w:eastAsia="x-none"/>
    </w:rPr>
  </w:style>
  <w:style w:type="paragraph" w:styleId="aff0">
    <w:name w:val="Balloon Text"/>
    <w:basedOn w:val="a"/>
    <w:link w:val="aff1"/>
    <w:rsid w:val="0043367A"/>
    <w:rPr>
      <w:rFonts w:ascii="Tahoma" w:hAnsi="Tahoma"/>
      <w:sz w:val="16"/>
      <w:szCs w:val="16"/>
      <w:lang w:val="x-none" w:eastAsia="x-none"/>
    </w:rPr>
  </w:style>
  <w:style w:type="character" w:customStyle="1" w:styleId="aff1">
    <w:name w:val="Текст выноски Знак"/>
    <w:basedOn w:val="a0"/>
    <w:link w:val="aff0"/>
    <w:rsid w:val="0043367A"/>
    <w:rPr>
      <w:rFonts w:ascii="Tahoma" w:hAnsi="Tahoma"/>
      <w:sz w:val="16"/>
      <w:szCs w:val="16"/>
      <w:lang w:val="x-none" w:eastAsia="x-none"/>
    </w:rPr>
  </w:style>
  <w:style w:type="paragraph" w:styleId="aff2">
    <w:name w:val="footnote text"/>
    <w:basedOn w:val="a"/>
    <w:link w:val="aff3"/>
    <w:uiPriority w:val="99"/>
    <w:qFormat/>
    <w:rsid w:val="0043367A"/>
    <w:pPr>
      <w:autoSpaceDE w:val="0"/>
      <w:autoSpaceDN w:val="0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rsid w:val="0043367A"/>
  </w:style>
  <w:style w:type="character" w:styleId="aff4">
    <w:name w:val="footnote reference"/>
    <w:uiPriority w:val="99"/>
    <w:rsid w:val="0043367A"/>
    <w:rPr>
      <w:vertAlign w:val="superscript"/>
    </w:rPr>
  </w:style>
  <w:style w:type="paragraph" w:customStyle="1" w:styleId="13">
    <w:name w:val="Абзац списка1"/>
    <w:basedOn w:val="a"/>
    <w:qFormat/>
    <w:rsid w:val="0043367A"/>
    <w:pPr>
      <w:autoSpaceDE w:val="0"/>
      <w:autoSpaceDN w:val="0"/>
      <w:adjustRightInd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5">
    <w:name w:val="Revision"/>
    <w:hidden/>
    <w:rsid w:val="0043367A"/>
    <w:rPr>
      <w:sz w:val="28"/>
    </w:rPr>
  </w:style>
  <w:style w:type="paragraph" w:customStyle="1" w:styleId="Standard">
    <w:name w:val="Standard"/>
    <w:rsid w:val="0043367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Footnote">
    <w:name w:val="Footnote"/>
    <w:basedOn w:val="Standard"/>
    <w:rsid w:val="0043367A"/>
    <w:pPr>
      <w:suppressLineNumbers/>
      <w:ind w:left="339" w:hanging="339"/>
    </w:pPr>
    <w:rPr>
      <w:sz w:val="20"/>
      <w:szCs w:val="20"/>
    </w:rPr>
  </w:style>
  <w:style w:type="character" w:customStyle="1" w:styleId="Footnoteanchor">
    <w:name w:val="Footnote anchor"/>
    <w:rsid w:val="0043367A"/>
    <w:rPr>
      <w:position w:val="0"/>
      <w:vertAlign w:val="superscript"/>
    </w:rPr>
  </w:style>
  <w:style w:type="paragraph" w:customStyle="1" w:styleId="site-title">
    <w:name w:val="site-title"/>
    <w:basedOn w:val="a"/>
    <w:rsid w:val="0043367A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43367A"/>
    <w:pPr>
      <w:spacing w:before="100" w:beforeAutospacing="1" w:after="100" w:afterAutospacing="1"/>
    </w:pPr>
  </w:style>
  <w:style w:type="paragraph" w:customStyle="1" w:styleId="Heading">
    <w:name w:val="Heading"/>
    <w:basedOn w:val="Standard"/>
    <w:next w:val="Textbody"/>
    <w:rsid w:val="0043367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43367A"/>
    <w:pPr>
      <w:spacing w:after="120"/>
    </w:pPr>
  </w:style>
  <w:style w:type="paragraph" w:styleId="aff6">
    <w:name w:val="List"/>
    <w:basedOn w:val="Textbody"/>
    <w:rsid w:val="0043367A"/>
  </w:style>
  <w:style w:type="paragraph" w:styleId="aff7">
    <w:name w:val="caption"/>
    <w:basedOn w:val="Standard"/>
    <w:rsid w:val="0043367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3367A"/>
    <w:pPr>
      <w:suppressLineNumbers/>
    </w:pPr>
  </w:style>
  <w:style w:type="paragraph" w:customStyle="1" w:styleId="ConsPlusTitle">
    <w:name w:val="ConsPlusTitle"/>
    <w:rsid w:val="0043367A"/>
    <w:pPr>
      <w:widowControl w:val="0"/>
      <w:suppressAutoHyphens/>
      <w:autoSpaceDN w:val="0"/>
      <w:textAlignment w:val="baseline"/>
    </w:pPr>
    <w:rPr>
      <w:rFonts w:ascii="Arial" w:hAnsi="Arial" w:cs="Arial"/>
      <w:b/>
      <w:kern w:val="3"/>
      <w:lang w:val="en-US" w:bidi="en-US"/>
    </w:rPr>
  </w:style>
  <w:style w:type="paragraph" w:customStyle="1" w:styleId="Quotations">
    <w:name w:val="Quotations"/>
    <w:basedOn w:val="Standard"/>
    <w:rsid w:val="0043367A"/>
    <w:pPr>
      <w:spacing w:after="283"/>
      <w:ind w:left="567" w:right="567"/>
    </w:pPr>
  </w:style>
  <w:style w:type="character" w:customStyle="1" w:styleId="aff8">
    <w:name w:val="Название Знак"/>
    <w:link w:val="aff9"/>
    <w:rsid w:val="0043367A"/>
    <w:rPr>
      <w:rFonts w:ascii="Arial" w:eastAsia="Andale Sans UI" w:hAnsi="Arial" w:cs="Tahoma"/>
      <w:b/>
      <w:bCs/>
      <w:kern w:val="3"/>
      <w:sz w:val="56"/>
      <w:szCs w:val="56"/>
      <w:lang w:val="en-US" w:eastAsia="en-US" w:bidi="en-US"/>
    </w:rPr>
  </w:style>
  <w:style w:type="paragraph" w:styleId="affa">
    <w:name w:val="Subtitle"/>
    <w:basedOn w:val="Heading"/>
    <w:next w:val="Textbody"/>
    <w:link w:val="affb"/>
    <w:rsid w:val="0043367A"/>
    <w:pPr>
      <w:spacing w:before="60"/>
      <w:jc w:val="center"/>
    </w:pPr>
    <w:rPr>
      <w:sz w:val="36"/>
      <w:szCs w:val="36"/>
    </w:rPr>
  </w:style>
  <w:style w:type="character" w:customStyle="1" w:styleId="affb">
    <w:name w:val="Подзаголовок Знак"/>
    <w:basedOn w:val="a0"/>
    <w:link w:val="affa"/>
    <w:rsid w:val="0043367A"/>
    <w:rPr>
      <w:rFonts w:ascii="Arial" w:eastAsia="Andale Sans UI" w:hAnsi="Arial" w:cs="Tahoma"/>
      <w:kern w:val="3"/>
      <w:sz w:val="36"/>
      <w:szCs w:val="36"/>
      <w:lang w:val="en-US" w:eastAsia="en-US" w:bidi="en-US"/>
    </w:rPr>
  </w:style>
  <w:style w:type="character" w:customStyle="1" w:styleId="Internetlink">
    <w:name w:val="Internet link"/>
    <w:rsid w:val="0043367A"/>
    <w:rPr>
      <w:color w:val="0000FF"/>
      <w:u w:val="single"/>
    </w:rPr>
  </w:style>
  <w:style w:type="character" w:customStyle="1" w:styleId="FootnoteSymbol">
    <w:name w:val="Footnote Symbol"/>
    <w:rsid w:val="0043367A"/>
  </w:style>
  <w:style w:type="character" w:customStyle="1" w:styleId="BulletSymbols">
    <w:name w:val="Bullet Symbols"/>
    <w:rsid w:val="0043367A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43367A"/>
    <w:pPr>
      <w:numPr>
        <w:numId w:val="43"/>
      </w:numPr>
    </w:pPr>
  </w:style>
  <w:style w:type="paragraph" w:customStyle="1" w:styleId="14">
    <w:name w:val="Текст сноски1"/>
    <w:basedOn w:val="a"/>
    <w:next w:val="aff2"/>
    <w:uiPriority w:val="99"/>
    <w:rsid w:val="0043367A"/>
    <w:pPr>
      <w:autoSpaceDE w:val="0"/>
      <w:autoSpaceDN w:val="0"/>
    </w:pPr>
    <w:rPr>
      <w:sz w:val="20"/>
      <w:szCs w:val="20"/>
    </w:rPr>
  </w:style>
  <w:style w:type="table" w:customStyle="1" w:styleId="TableGrid">
    <w:name w:val="TableGrid"/>
    <w:rsid w:val="0043367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c">
    <w:name w:val="Table Grid"/>
    <w:basedOn w:val="a1"/>
    <w:uiPriority w:val="99"/>
    <w:rsid w:val="00433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Title"/>
    <w:basedOn w:val="a"/>
    <w:next w:val="a"/>
    <w:link w:val="aff8"/>
    <w:qFormat/>
    <w:rsid w:val="0043367A"/>
    <w:pPr>
      <w:contextualSpacing/>
    </w:pPr>
    <w:rPr>
      <w:rFonts w:ascii="Arial" w:eastAsia="Andale Sans UI" w:hAnsi="Arial" w:cs="Tahoma"/>
      <w:b/>
      <w:bCs/>
      <w:kern w:val="3"/>
      <w:sz w:val="56"/>
      <w:szCs w:val="56"/>
      <w:lang w:val="en-US" w:eastAsia="en-US" w:bidi="en-US"/>
    </w:rPr>
  </w:style>
  <w:style w:type="character" w:customStyle="1" w:styleId="15">
    <w:name w:val="Название Знак1"/>
    <w:basedOn w:val="a0"/>
    <w:rsid w:val="00433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d">
    <w:name w:val="Заголовок Знак"/>
    <w:rsid w:val="0043367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fe">
    <w:name w:val="Неразрешенное упоминание"/>
    <w:uiPriority w:val="99"/>
    <w:semiHidden/>
    <w:unhideWhenUsed/>
    <w:rsid w:val="0043367A"/>
    <w:rPr>
      <w:color w:val="605E5C"/>
      <w:shd w:val="clear" w:color="auto" w:fill="E1DFDD"/>
    </w:rPr>
  </w:style>
  <w:style w:type="paragraph" w:styleId="afff">
    <w:name w:val="Normal (Web)"/>
    <w:basedOn w:val="a"/>
    <w:uiPriority w:val="99"/>
    <w:unhideWhenUsed/>
    <w:rsid w:val="0043367A"/>
    <w:pPr>
      <w:spacing w:before="100" w:beforeAutospacing="1" w:after="100" w:afterAutospacing="1"/>
    </w:pPr>
  </w:style>
  <w:style w:type="paragraph" w:customStyle="1" w:styleId="ConsPlusNormal1">
    <w:name w:val="ConsPlusNormal1"/>
    <w:rsid w:val="0043367A"/>
    <w:pPr>
      <w:widowControl w:val="0"/>
      <w:autoSpaceDE w:val="0"/>
      <w:autoSpaceDN w:val="0"/>
    </w:pPr>
    <w:rPr>
      <w:sz w:val="24"/>
    </w:rPr>
  </w:style>
  <w:style w:type="paragraph" w:customStyle="1" w:styleId="ConsPlusNonformat1">
    <w:name w:val="ConsPlusNonformat1"/>
    <w:rsid w:val="0043367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2033E-6325-449D-B58B-245DE32E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1282</Words>
  <Characters>8814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Елена Михайловна</cp:lastModifiedBy>
  <cp:revision>6</cp:revision>
  <cp:lastPrinted>1899-12-31T19:00:00Z</cp:lastPrinted>
  <dcterms:created xsi:type="dcterms:W3CDTF">2026-04-17T09:55:00Z</dcterms:created>
  <dcterms:modified xsi:type="dcterms:W3CDTF">2026-04-21T09:14:00Z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